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5E798E9B" w:rsidR="006651C0" w:rsidRPr="00FF4163" w:rsidRDefault="00AD518E">
      <w:pPr>
        <w:pStyle w:val="a9"/>
        <w:tabs>
          <w:tab w:val="clear" w:pos="8306"/>
          <w:tab w:val="right" w:pos="7088"/>
          <w:tab w:val="right" w:pos="9781"/>
        </w:tabs>
        <w:rPr>
          <w:rFonts w:eastAsiaTheme="minorEastAsia"/>
          <w:b/>
          <w:bCs/>
          <w:sz w:val="22"/>
          <w:lang w:eastAsia="zh-CN"/>
        </w:rPr>
      </w:pPr>
      <w:r>
        <w:rPr>
          <w:b/>
          <w:bCs/>
          <w:sz w:val="22"/>
        </w:rPr>
        <w:t>3GPP TSG-</w:t>
      </w:r>
      <w:r w:rsidR="00D20159">
        <w:rPr>
          <w:rFonts w:eastAsiaTheme="minorEastAsia" w:hint="eastAsia"/>
          <w:b/>
          <w:bCs/>
          <w:sz w:val="22"/>
          <w:lang w:eastAsia="zh-CN"/>
        </w:rPr>
        <w:t>RAN2</w:t>
      </w:r>
      <w:r>
        <w:rPr>
          <w:b/>
          <w:bCs/>
          <w:sz w:val="22"/>
        </w:rPr>
        <w:t xml:space="preserve"> Meeting #</w:t>
      </w:r>
      <w:r w:rsidR="00D20159">
        <w:rPr>
          <w:rFonts w:eastAsiaTheme="minorEastAsia" w:hint="eastAsia"/>
          <w:b/>
          <w:bCs/>
          <w:sz w:val="22"/>
          <w:lang w:eastAsia="zh-CN"/>
        </w:rPr>
        <w:t>130</w:t>
      </w:r>
      <w:r>
        <w:rPr>
          <w:b/>
          <w:bCs/>
          <w:sz w:val="22"/>
        </w:rPr>
        <w:tab/>
      </w:r>
      <w:r>
        <w:rPr>
          <w:b/>
          <w:bCs/>
          <w:sz w:val="22"/>
        </w:rPr>
        <w:tab/>
      </w:r>
      <w:r>
        <w:rPr>
          <w:b/>
          <w:bCs/>
          <w:sz w:val="22"/>
        </w:rPr>
        <w:tab/>
      </w:r>
      <w:r w:rsidR="00FF4163">
        <w:rPr>
          <w:rFonts w:eastAsiaTheme="minorEastAsia" w:hint="eastAsia"/>
          <w:b/>
          <w:bCs/>
          <w:sz w:val="22"/>
          <w:lang w:eastAsia="zh-CN"/>
        </w:rPr>
        <w:t>R2-</w:t>
      </w:r>
      <w:r w:rsidR="00844ADB" w:rsidRPr="00844ADB">
        <w:t xml:space="preserve"> </w:t>
      </w:r>
      <w:r w:rsidR="00844ADB" w:rsidRPr="00844ADB">
        <w:rPr>
          <w:rFonts w:eastAsiaTheme="minorEastAsia"/>
          <w:b/>
          <w:bCs/>
          <w:sz w:val="22"/>
          <w:lang w:eastAsia="zh-CN"/>
        </w:rPr>
        <w:t>2504372</w:t>
      </w:r>
    </w:p>
    <w:p w14:paraId="15B6E8D8" w14:textId="77777777" w:rsidR="006651C0" w:rsidRDefault="00AD518E">
      <w:pPr>
        <w:pStyle w:val="a9"/>
        <w:tabs>
          <w:tab w:val="clear" w:pos="8306"/>
          <w:tab w:val="right" w:pos="9639"/>
        </w:tabs>
        <w:rPr>
          <w:b/>
          <w:bCs/>
          <w:sz w:val="22"/>
        </w:rPr>
      </w:pPr>
      <w:r>
        <w:rPr>
          <w:b/>
          <w:bCs/>
          <w:sz w:val="22"/>
        </w:rPr>
        <w:t>Location, Country, Date</w:t>
      </w:r>
    </w:p>
    <w:p w14:paraId="250F5F44" w14:textId="77777777" w:rsidR="006651C0" w:rsidRDefault="006651C0"/>
    <w:p w14:paraId="59C68167" w14:textId="77777777" w:rsidR="006651C0" w:rsidRDefault="00AD518E">
      <w:pPr>
        <w:spacing w:after="60"/>
        <w:ind w:left="1985" w:hanging="1985"/>
        <w:rPr>
          <w:rFonts w:eastAsiaTheme="minorEastAsia"/>
          <w:b/>
          <w:color w:val="000000" w:themeColor="text1"/>
          <w:lang w:eastAsia="zh-CN"/>
        </w:rPr>
      </w:pPr>
      <w:r>
        <w:rPr>
          <w:b/>
          <w:color w:val="000000" w:themeColor="text1"/>
        </w:rPr>
        <w:t>Agenda item:</w:t>
      </w:r>
      <w:r>
        <w:rPr>
          <w:b/>
          <w:color w:val="000000" w:themeColor="text1"/>
        </w:rPr>
        <w:tab/>
      </w:r>
      <w:r>
        <w:rPr>
          <w:rFonts w:eastAsiaTheme="minorEastAsia" w:hint="eastAsia"/>
          <w:b/>
          <w:color w:val="000000" w:themeColor="text1"/>
          <w:lang w:eastAsia="zh-CN"/>
        </w:rPr>
        <w:t>8.2.3</w:t>
      </w:r>
    </w:p>
    <w:p w14:paraId="2F5F341F" w14:textId="77777777" w:rsidR="006651C0" w:rsidRDefault="00AD518E">
      <w:pPr>
        <w:spacing w:after="60"/>
        <w:ind w:left="1985" w:hanging="1985"/>
        <w:rPr>
          <w:rFonts w:eastAsiaTheme="minorEastAsia"/>
          <w:b/>
          <w:color w:val="000000" w:themeColor="text1"/>
          <w:lang w:val="en-US" w:eastAsia="zh-CN"/>
        </w:rPr>
      </w:pPr>
      <w:r>
        <w:rPr>
          <w:b/>
          <w:color w:val="000000" w:themeColor="text1"/>
        </w:rPr>
        <w:t>Title:</w:t>
      </w:r>
      <w:r>
        <w:rPr>
          <w:b/>
          <w:color w:val="000000" w:themeColor="text1"/>
        </w:rPr>
        <w:tab/>
        <w:t>Further consideration on A-IoT random access</w:t>
      </w:r>
    </w:p>
    <w:p w14:paraId="725F4BB8" w14:textId="77777777" w:rsidR="006651C0" w:rsidRDefault="00AD518E">
      <w:pPr>
        <w:spacing w:after="60"/>
        <w:ind w:left="1985" w:hanging="1985"/>
        <w:rPr>
          <w:b/>
          <w:color w:val="000000" w:themeColor="text1"/>
        </w:rPr>
      </w:pPr>
      <w:r>
        <w:rPr>
          <w:b/>
          <w:color w:val="000000" w:themeColor="text1"/>
        </w:rPr>
        <w:t>Source:</w:t>
      </w:r>
      <w:r>
        <w:rPr>
          <w:b/>
          <w:color w:val="000000" w:themeColor="text1"/>
        </w:rPr>
        <w:tab/>
        <w:t>CMCC</w:t>
      </w:r>
    </w:p>
    <w:p w14:paraId="4CE8D677" w14:textId="77777777" w:rsidR="006651C0" w:rsidRDefault="00AD518E">
      <w:pPr>
        <w:spacing w:after="60"/>
        <w:ind w:left="1985" w:hanging="1985"/>
        <w:rPr>
          <w:b/>
          <w:color w:val="000000" w:themeColor="text1"/>
        </w:rPr>
      </w:pPr>
      <w:r>
        <w:rPr>
          <w:b/>
          <w:color w:val="000000" w:themeColor="text1"/>
        </w:rPr>
        <w:t>Document for:</w:t>
      </w:r>
      <w:r>
        <w:rPr>
          <w:b/>
          <w:color w:val="000000" w:themeColor="text1"/>
        </w:rPr>
        <w:tab/>
        <w:t>Discussion</w:t>
      </w:r>
    </w:p>
    <w:p w14:paraId="1B78808E" w14:textId="77777777" w:rsidR="006651C0" w:rsidRDefault="006651C0">
      <w:pPr>
        <w:pBdr>
          <w:bottom w:val="single" w:sz="4" w:space="1" w:color="auto"/>
        </w:pBdr>
      </w:pPr>
    </w:p>
    <w:p w14:paraId="78E87B95" w14:textId="77777777" w:rsidR="006651C0" w:rsidRDefault="006651C0"/>
    <w:p w14:paraId="09DA0595" w14:textId="77777777" w:rsidR="006651C0" w:rsidRDefault="00AD518E" w:rsidP="00AD502E">
      <w:pPr>
        <w:pStyle w:val="1"/>
      </w:pPr>
      <w:r>
        <w:t>Introduction</w:t>
      </w:r>
    </w:p>
    <w:p w14:paraId="78DF406B" w14:textId="77777777" w:rsidR="006651C0" w:rsidRDefault="00AD518E">
      <w:pPr>
        <w:spacing w:afterLines="50" w:after="120"/>
        <w:rPr>
          <w:rFonts w:eastAsiaTheme="minorEastAsia"/>
          <w:i/>
          <w:iCs/>
          <w:lang w:eastAsia="zh-CN"/>
        </w:rPr>
      </w:pPr>
      <w:r>
        <w:t xml:space="preserve">In the last meeting [1], RAN2 discusses some issues related to </w:t>
      </w:r>
      <w:r>
        <w:rPr>
          <w:lang w:val="en-US"/>
        </w:rPr>
        <w:t xml:space="preserve">Ambient IoT random access </w:t>
      </w:r>
      <w:r>
        <w:t>and formulates agreements as follows.</w:t>
      </w:r>
    </w:p>
    <w:tbl>
      <w:tblPr>
        <w:tblStyle w:val="ac"/>
        <w:tblW w:w="0" w:type="auto"/>
        <w:tblLook w:val="04A0" w:firstRow="1" w:lastRow="0" w:firstColumn="1" w:lastColumn="0" w:noHBand="0" w:noVBand="1"/>
      </w:tblPr>
      <w:tblGrid>
        <w:gridCol w:w="9855"/>
      </w:tblGrid>
      <w:tr w:rsidR="006651C0" w14:paraId="1084EB7E" w14:textId="77777777">
        <w:tc>
          <w:tcPr>
            <w:tcW w:w="9855" w:type="dxa"/>
          </w:tcPr>
          <w:p w14:paraId="5908C609" w14:textId="77777777" w:rsidR="006651C0" w:rsidRDefault="00AD518E">
            <w:pPr>
              <w:rPr>
                <w:rFonts w:eastAsiaTheme="minorEastAsia"/>
                <w:bCs/>
                <w:lang w:eastAsia="zh-CN"/>
              </w:rPr>
            </w:pPr>
            <w:r>
              <w:rPr>
                <w:rFonts w:eastAsiaTheme="minorEastAsia"/>
                <w:b/>
                <w:bCs/>
                <w:lang w:eastAsia="zh-CN"/>
              </w:rPr>
              <w:t xml:space="preserve">Agreements on msg1 </w:t>
            </w:r>
          </w:p>
          <w:p w14:paraId="40A231BE" w14:textId="77777777" w:rsidR="006651C0" w:rsidRDefault="00AD518E">
            <w:pPr>
              <w:numPr>
                <w:ilvl w:val="3"/>
                <w:numId w:val="15"/>
              </w:numPr>
              <w:rPr>
                <w:rFonts w:eastAsiaTheme="minorEastAsia"/>
                <w:bCs/>
                <w:lang w:eastAsia="zh-CN"/>
              </w:rPr>
            </w:pPr>
            <w:r>
              <w:rPr>
                <w:rFonts w:eastAsiaTheme="minorEastAsia"/>
                <w:bCs/>
                <w:lang w:eastAsia="zh-CN"/>
              </w:rPr>
              <w:t>In case of CBRA, only 16 bits random ID is included in Msg1. FFS can be revisited if message type will be needed for other D2R messages purposes</w:t>
            </w:r>
          </w:p>
          <w:p w14:paraId="295B2423" w14:textId="77777777" w:rsidR="006651C0" w:rsidRDefault="00AD518E">
            <w:pPr>
              <w:numPr>
                <w:ilvl w:val="3"/>
                <w:numId w:val="15"/>
              </w:numPr>
              <w:rPr>
                <w:rFonts w:eastAsiaTheme="minorEastAsia"/>
                <w:lang w:eastAsia="zh-CN"/>
              </w:rPr>
            </w:pPr>
            <w:r>
              <w:rPr>
                <w:rFonts w:eastAsiaTheme="minorEastAsia"/>
                <w:lang w:eastAsia="zh-CN"/>
              </w:rP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28860B96" w14:textId="77777777" w:rsidR="006651C0" w:rsidRDefault="00AD518E">
            <w:pPr>
              <w:rPr>
                <w:rFonts w:eastAsiaTheme="minorEastAsia"/>
                <w:b/>
                <w:bCs/>
                <w:lang w:eastAsia="zh-CN"/>
              </w:rPr>
            </w:pPr>
            <w:r>
              <w:rPr>
                <w:rFonts w:eastAsiaTheme="minorEastAsia"/>
                <w:b/>
                <w:bCs/>
                <w:lang w:eastAsia="zh-CN"/>
              </w:rPr>
              <w:t>Agreements on new R2D message</w:t>
            </w:r>
          </w:p>
          <w:p w14:paraId="39774E29" w14:textId="77777777" w:rsidR="006651C0" w:rsidRDefault="00AD518E">
            <w:pPr>
              <w:numPr>
                <w:ilvl w:val="0"/>
                <w:numId w:val="16"/>
              </w:numPr>
              <w:rPr>
                <w:rFonts w:eastAsiaTheme="minorEastAsia"/>
                <w:bCs/>
                <w:lang w:eastAsia="zh-CN"/>
              </w:rPr>
            </w:pPr>
            <w:r>
              <w:rPr>
                <w:rFonts w:eastAsiaTheme="minorEastAsia"/>
                <w:bCs/>
                <w:lang w:eastAsia="zh-CN"/>
              </w:rPr>
              <w:t>A new R2D message other than the paging message is introduced for A-IoT device determining MSG1 resources unless RAN1 concludes to use L1 signaling. The R2D message indicates the start of a set of MSG1 resources that were configured in paging message.</w:t>
            </w:r>
          </w:p>
          <w:p w14:paraId="30FE5E7A" w14:textId="77777777" w:rsidR="006651C0" w:rsidRDefault="00AD518E">
            <w:pPr>
              <w:numPr>
                <w:ilvl w:val="0"/>
                <w:numId w:val="16"/>
              </w:numPr>
              <w:rPr>
                <w:rFonts w:eastAsiaTheme="minorEastAsia"/>
                <w:bCs/>
                <w:lang w:eastAsia="zh-CN"/>
              </w:rPr>
            </w:pPr>
            <w:r>
              <w:rPr>
                <w:rFonts w:eastAsiaTheme="minorEastAsia"/>
                <w:bCs/>
                <w:lang w:eastAsia="zh-CN"/>
              </w:rPr>
              <w:t xml:space="preserve">Assumption: The </w:t>
            </w:r>
            <w:bookmarkStart w:id="0" w:name="_Hlk197675700"/>
            <w:r>
              <w:rPr>
                <w:rFonts w:eastAsiaTheme="minorEastAsia"/>
                <w:bCs/>
                <w:lang w:eastAsia="zh-CN"/>
              </w:rPr>
              <w:t xml:space="preserve">R2D </w:t>
            </w:r>
            <w:bookmarkEnd w:id="0"/>
            <w:r>
              <w:rPr>
                <w:rFonts w:eastAsiaTheme="minorEastAsia"/>
                <w:bCs/>
                <w:lang w:eastAsia="zh-CN"/>
              </w:rPr>
              <w:t xml:space="preserve">message does not include slot number/count down number.  </w:t>
            </w:r>
          </w:p>
          <w:p w14:paraId="6636A4D9" w14:textId="77777777" w:rsidR="006651C0" w:rsidRDefault="00AD518E">
            <w:pPr>
              <w:rPr>
                <w:rFonts w:eastAsiaTheme="minorEastAsia"/>
                <w:b/>
                <w:bCs/>
                <w:lang w:eastAsia="zh-CN"/>
              </w:rPr>
            </w:pPr>
            <w:r>
              <w:rPr>
                <w:rFonts w:eastAsiaTheme="minorEastAsia"/>
                <w:b/>
                <w:bCs/>
                <w:lang w:eastAsia="zh-CN"/>
              </w:rPr>
              <w:t xml:space="preserve">Agreements on </w:t>
            </w:r>
            <w:r>
              <w:rPr>
                <w:rFonts w:eastAsiaTheme="minorEastAsia" w:hint="eastAsia"/>
                <w:b/>
                <w:bCs/>
                <w:lang w:eastAsia="zh-CN"/>
              </w:rPr>
              <w:t>m</w:t>
            </w:r>
            <w:r>
              <w:rPr>
                <w:rFonts w:eastAsiaTheme="minorEastAsia"/>
                <w:b/>
                <w:bCs/>
                <w:lang w:eastAsia="zh-CN"/>
              </w:rPr>
              <w:t>sg2</w:t>
            </w:r>
          </w:p>
          <w:p w14:paraId="595F14D6" w14:textId="77777777" w:rsidR="006651C0" w:rsidRDefault="00AD518E">
            <w:pPr>
              <w:numPr>
                <w:ilvl w:val="0"/>
                <w:numId w:val="17"/>
              </w:numPr>
              <w:rPr>
                <w:rFonts w:eastAsiaTheme="minorEastAsia"/>
                <w:bCs/>
                <w:lang w:eastAsia="zh-CN"/>
              </w:rPr>
            </w:pPr>
            <w:r>
              <w:rPr>
                <w:rFonts w:eastAsiaTheme="minorEastAsia"/>
                <w:bCs/>
                <w:lang w:eastAsia="zh-CN"/>
              </w:rPr>
              <w:t>A-IoT Msg2 contains one or multiple echoed random ID(s) from A-IoT Msg1 of different A-IoT devices.</w:t>
            </w:r>
          </w:p>
          <w:p w14:paraId="2FAF472F" w14:textId="77777777" w:rsidR="006651C0" w:rsidRDefault="00AD518E">
            <w:pPr>
              <w:numPr>
                <w:ilvl w:val="0"/>
                <w:numId w:val="17"/>
              </w:numPr>
              <w:rPr>
                <w:rFonts w:eastAsiaTheme="minorEastAsia"/>
                <w:bCs/>
                <w:lang w:eastAsia="zh-CN"/>
              </w:rPr>
            </w:pPr>
            <w:r>
              <w:rPr>
                <w:rFonts w:eastAsiaTheme="minorEastAsia"/>
                <w:bCs/>
                <w:lang w:eastAsia="zh-CN"/>
              </w:rPr>
              <w:t>Same Msg2 format is used for initial transmission and retransmission of Msg2.</w:t>
            </w:r>
          </w:p>
          <w:p w14:paraId="5B6173DA" w14:textId="77777777" w:rsidR="006651C0" w:rsidRDefault="00AD518E">
            <w:pPr>
              <w:rPr>
                <w:rFonts w:eastAsiaTheme="minorEastAsia"/>
                <w:b/>
                <w:bCs/>
                <w:lang w:eastAsia="zh-CN"/>
              </w:rPr>
            </w:pPr>
            <w:r>
              <w:rPr>
                <w:rFonts w:eastAsiaTheme="minorEastAsia"/>
                <w:b/>
                <w:bCs/>
                <w:lang w:eastAsia="zh-CN"/>
              </w:rPr>
              <w:t>Agreements on NACK</w:t>
            </w:r>
          </w:p>
          <w:p w14:paraId="44A6601D" w14:textId="77777777" w:rsidR="006651C0" w:rsidRDefault="00AD518E">
            <w:pPr>
              <w:numPr>
                <w:ilvl w:val="0"/>
                <w:numId w:val="18"/>
              </w:numPr>
              <w:rPr>
                <w:rFonts w:eastAsiaTheme="minorEastAsia"/>
                <w:bCs/>
                <w:lang w:val="en-US" w:eastAsia="zh-CN"/>
              </w:rPr>
            </w:pPr>
            <w:r>
              <w:rPr>
                <w:rFonts w:eastAsiaTheme="minorEastAsia"/>
                <w:bCs/>
                <w:lang w:eastAsia="zh-CN"/>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r>
              <w:rPr>
                <w:rFonts w:eastAsiaTheme="minorEastAsia"/>
                <w:bCs/>
                <w:lang w:val="en-US" w:eastAsia="zh-CN"/>
              </w:rPr>
              <w:t>.</w:t>
            </w:r>
          </w:p>
          <w:p w14:paraId="3DC22448" w14:textId="77777777" w:rsidR="006651C0" w:rsidRDefault="00AD518E">
            <w:pPr>
              <w:numPr>
                <w:ilvl w:val="0"/>
                <w:numId w:val="18"/>
              </w:numPr>
              <w:rPr>
                <w:rFonts w:eastAsiaTheme="minorEastAsia"/>
                <w:bCs/>
                <w:lang w:eastAsia="zh-CN"/>
              </w:rPr>
            </w:pPr>
            <w:r>
              <w:rPr>
                <w:rFonts w:eastAsiaTheme="minorEastAsia"/>
                <w:bCs/>
                <w:lang w:eastAsia="zh-CN"/>
              </w:rPr>
              <w:t>For msg3, we rely on whether the device receives NACK indication before subsequent R2D message to determine re-access. No need for a timer. FFS whether subsequent R2D message is trigger message or paging.</w:t>
            </w:r>
          </w:p>
          <w:p w14:paraId="5BF6BFA3" w14:textId="77777777" w:rsidR="006651C0" w:rsidRDefault="00AD518E">
            <w:pPr>
              <w:numPr>
                <w:ilvl w:val="0"/>
                <w:numId w:val="18"/>
              </w:numPr>
              <w:rPr>
                <w:rFonts w:eastAsiaTheme="minorEastAsia"/>
                <w:bCs/>
                <w:lang w:eastAsia="zh-CN"/>
              </w:rPr>
            </w:pPr>
            <w:r>
              <w:rPr>
                <w:rFonts w:eastAsiaTheme="minorEastAsia"/>
                <w:bCs/>
                <w:lang w:eastAsia="zh-CN"/>
              </w:rPr>
              <w:t>For CFRA, NACK feedback and re-access is not supported. FFS how to achieve</w:t>
            </w:r>
          </w:p>
          <w:p w14:paraId="75C7E40E" w14:textId="77777777" w:rsidR="006651C0" w:rsidRDefault="00AD518E">
            <w:pPr>
              <w:numPr>
                <w:ilvl w:val="0"/>
                <w:numId w:val="18"/>
              </w:numPr>
              <w:rPr>
                <w:rFonts w:eastAsiaTheme="minorEastAsia"/>
                <w:bCs/>
                <w:lang w:eastAsia="zh-CN"/>
              </w:rPr>
            </w:pPr>
            <w:r>
              <w:rPr>
                <w:rFonts w:eastAsiaTheme="minorEastAsia"/>
                <w:bCs/>
                <w:lang w:eastAsia="zh-CN"/>
              </w:rPr>
              <w:t>FFS on end of procedure</w:t>
            </w:r>
          </w:p>
        </w:tc>
      </w:tr>
    </w:tbl>
    <w:p w14:paraId="18253435" w14:textId="420D1C58" w:rsidR="006651C0" w:rsidRPr="00364319" w:rsidRDefault="00364319" w:rsidP="00364319">
      <w:pPr>
        <w:pStyle w:val="a9"/>
        <w:tabs>
          <w:tab w:val="clear" w:pos="4153"/>
          <w:tab w:val="clear" w:pos="8306"/>
        </w:tabs>
        <w:spacing w:beforeLines="50" w:before="120" w:afterLines="50" w:after="120"/>
        <w:rPr>
          <w:rFonts w:eastAsiaTheme="minorEastAsia"/>
          <w:lang w:val="en-US" w:eastAsia="zh-CN"/>
        </w:rPr>
      </w:pPr>
      <w:r w:rsidRPr="00364319">
        <w:rPr>
          <w:rFonts w:eastAsiaTheme="minorEastAsia"/>
          <w:lang w:eastAsia="zh-CN"/>
        </w:rPr>
        <w:t>This</w:t>
      </w:r>
      <w:r>
        <w:rPr>
          <w:rFonts w:eastAsiaTheme="minorEastAsia" w:hint="eastAsia"/>
          <w:lang w:eastAsia="zh-CN"/>
        </w:rPr>
        <w:t xml:space="preserve"> contribution discusses some further details on A-IoT random access</w:t>
      </w:r>
      <w:r>
        <w:rPr>
          <w:rFonts w:eastAsiaTheme="minorEastAsia"/>
          <w:lang w:val="en-US" w:eastAsia="zh-CN"/>
        </w:rPr>
        <w:t>.</w:t>
      </w:r>
    </w:p>
    <w:p w14:paraId="6650843B" w14:textId="77777777" w:rsidR="006651C0" w:rsidRDefault="00AD518E" w:rsidP="00AD502E">
      <w:pPr>
        <w:pStyle w:val="1"/>
      </w:pPr>
      <w:r>
        <w:rPr>
          <w:rFonts w:hint="eastAsia"/>
        </w:rPr>
        <w:t>Discussion</w:t>
      </w:r>
    </w:p>
    <w:p w14:paraId="659ED59F" w14:textId="7FADE121" w:rsidR="006651C0" w:rsidRDefault="00AD518E" w:rsidP="00364319">
      <w:pPr>
        <w:spacing w:afterLines="50" w:after="120"/>
        <w:rPr>
          <w:rFonts w:eastAsiaTheme="minorEastAsia"/>
          <w:lang w:eastAsia="zh-CN"/>
        </w:rPr>
      </w:pPr>
      <w:r>
        <w:rPr>
          <w:rFonts w:eastAsiaTheme="minorEastAsia"/>
          <w:lang w:eastAsia="zh-CN"/>
        </w:rPr>
        <w:t xml:space="preserve">Regarding the </w:t>
      </w:r>
      <w:r>
        <w:rPr>
          <w:rFonts w:eastAsiaTheme="minorEastAsia" w:hint="eastAsia"/>
          <w:lang w:eastAsia="zh-CN"/>
        </w:rPr>
        <w:t xml:space="preserve">RA </w:t>
      </w:r>
      <w:r>
        <w:rPr>
          <w:rFonts w:eastAsiaTheme="minorEastAsia"/>
          <w:lang w:eastAsia="zh-CN"/>
        </w:rPr>
        <w:t xml:space="preserve">framework for Ambient IoT, it becomes apparent that strict byte-alignment of the R2D message is neither observed in practice nor necessary for efficient </w:t>
      </w:r>
      <w:r w:rsidR="00D20159">
        <w:rPr>
          <w:rFonts w:eastAsiaTheme="minorEastAsia" w:hint="eastAsia"/>
          <w:lang w:eastAsia="zh-CN"/>
        </w:rPr>
        <w:t>transmission</w:t>
      </w:r>
      <w:r>
        <w:rPr>
          <w:rFonts w:eastAsiaTheme="minorEastAsia"/>
          <w:lang w:eastAsia="zh-CN"/>
        </w:rPr>
        <w:t>. In scenarios where high device density is expected, the CBRA</w:t>
      </w:r>
      <w:r>
        <w:rPr>
          <w:rFonts w:eastAsiaTheme="minorEastAsia" w:hint="eastAsia"/>
          <w:lang w:eastAsia="zh-CN"/>
        </w:rPr>
        <w:t xml:space="preserve"> R2D</w:t>
      </w:r>
      <w:r>
        <w:rPr>
          <w:rFonts w:eastAsiaTheme="minorEastAsia"/>
          <w:lang w:eastAsia="zh-CN"/>
        </w:rPr>
        <w:t xml:space="preserve"> trigger message and A-IoT Msg2 may be sent</w:t>
      </w:r>
      <w:r w:rsidR="00D20159" w:rsidRPr="00D20159">
        <w:rPr>
          <w:rFonts w:eastAsiaTheme="minorEastAsia"/>
          <w:lang w:eastAsia="zh-CN"/>
        </w:rPr>
        <w:t xml:space="preserve"> </w:t>
      </w:r>
      <w:r w:rsidR="00D20159">
        <w:rPr>
          <w:rFonts w:eastAsiaTheme="minorEastAsia"/>
          <w:lang w:eastAsia="zh-CN"/>
        </w:rPr>
        <w:t>repeatedly</w:t>
      </w:r>
      <w:r>
        <w:rPr>
          <w:rFonts w:eastAsiaTheme="minorEastAsia"/>
          <w:lang w:eastAsia="zh-CN"/>
        </w:rPr>
        <w:t xml:space="preserve"> to a large population of devices. </w:t>
      </w:r>
    </w:p>
    <w:p w14:paraId="553F6566" w14:textId="7D9A14C5" w:rsidR="006651C0" w:rsidRDefault="00AD518E" w:rsidP="00364319">
      <w:pPr>
        <w:spacing w:afterLines="50" w:after="120"/>
        <w:rPr>
          <w:rFonts w:eastAsiaTheme="minorEastAsia"/>
          <w:lang w:val="en-US" w:eastAsia="zh-CN"/>
        </w:rPr>
      </w:pPr>
      <w:r>
        <w:rPr>
          <w:rFonts w:eastAsiaTheme="minorEastAsia"/>
          <w:lang w:eastAsia="zh-CN"/>
        </w:rPr>
        <w:t xml:space="preserve">For </w:t>
      </w:r>
      <w:r w:rsidR="00082C9E">
        <w:rPr>
          <w:rFonts w:eastAsiaTheme="minorEastAsia" w:hint="eastAsia"/>
          <w:lang w:eastAsia="zh-CN"/>
        </w:rPr>
        <w:t xml:space="preserve">R2D </w:t>
      </w:r>
      <w:r>
        <w:rPr>
          <w:rFonts w:eastAsiaTheme="minorEastAsia"/>
          <w:lang w:eastAsia="zh-CN"/>
        </w:rPr>
        <w:t>messages that will be massively sent, imposing a rigid byte-alignment requirement would therefore introduce singling overhead for sending</w:t>
      </w:r>
      <w:r w:rsidR="00082C9E">
        <w:rPr>
          <w:rFonts w:eastAsiaTheme="minorEastAsia" w:hint="eastAsia"/>
          <w:lang w:eastAsia="zh-CN"/>
        </w:rPr>
        <w:t xml:space="preserve"> at reader side</w:t>
      </w:r>
      <w:r>
        <w:rPr>
          <w:rFonts w:eastAsiaTheme="minorEastAsia"/>
          <w:lang w:eastAsia="zh-CN"/>
        </w:rPr>
        <w:t xml:space="preserve"> and energy overhead for receiving</w:t>
      </w:r>
      <w:r w:rsidR="00082C9E">
        <w:rPr>
          <w:rFonts w:eastAsiaTheme="minorEastAsia" w:hint="eastAsia"/>
          <w:lang w:eastAsia="zh-CN"/>
        </w:rPr>
        <w:t xml:space="preserve"> at device side</w:t>
      </w:r>
      <w:r>
        <w:rPr>
          <w:rFonts w:eastAsiaTheme="minorEastAsia"/>
          <w:lang w:eastAsia="zh-CN"/>
        </w:rPr>
        <w:t>. It might also enlarge the time for all device being identified</w:t>
      </w:r>
      <w:r w:rsidR="00082C9E">
        <w:rPr>
          <w:rFonts w:eastAsiaTheme="minorEastAsia" w:hint="eastAsia"/>
          <w:lang w:eastAsia="zh-CN"/>
        </w:rPr>
        <w:t xml:space="preserve"> or successfully accessed</w:t>
      </w:r>
      <w:r>
        <w:rPr>
          <w:rFonts w:eastAsiaTheme="minorEastAsia"/>
          <w:lang w:eastAsia="zh-CN"/>
        </w:rPr>
        <w:t>. From this perspective, at least</w:t>
      </w:r>
      <w:r>
        <w:rPr>
          <w:rFonts w:eastAsiaTheme="minorEastAsia" w:hint="eastAsia"/>
          <w:lang w:eastAsia="zh-CN"/>
        </w:rPr>
        <w:t xml:space="preserve"> R2D</w:t>
      </w:r>
      <w:r>
        <w:rPr>
          <w:rFonts w:eastAsiaTheme="minorEastAsia"/>
          <w:lang w:eastAsia="zh-CN"/>
        </w:rPr>
        <w:t xml:space="preserve"> messages that are frequently sent are not mandatory to be byte-aligned.</w:t>
      </w:r>
    </w:p>
    <w:p w14:paraId="0D154065" w14:textId="3CCFF325" w:rsidR="006651C0" w:rsidRDefault="00AD518E" w:rsidP="00364319">
      <w:pPr>
        <w:spacing w:afterLines="50" w:after="120"/>
        <w:ind w:left="1424" w:hangingChars="709" w:hanging="1424"/>
        <w:rPr>
          <w:b/>
          <w:bCs/>
          <w:lang w:val="en-US" w:eastAsia="zh-CN"/>
        </w:rPr>
      </w:pPr>
      <w:r>
        <w:rPr>
          <w:b/>
          <w:bCs/>
          <w:lang w:val="en-US" w:eastAsia="zh-CN"/>
        </w:rPr>
        <w:t xml:space="preserve">Observation </w:t>
      </w:r>
      <w:r w:rsidR="00F40451">
        <w:rPr>
          <w:rFonts w:eastAsiaTheme="minorEastAsia" w:hint="eastAsia"/>
          <w:b/>
          <w:bCs/>
          <w:lang w:val="en-US" w:eastAsia="zh-CN"/>
        </w:rPr>
        <w:t>1</w:t>
      </w:r>
      <w:r>
        <w:rPr>
          <w:b/>
          <w:bCs/>
          <w:lang w:val="en-US" w:eastAsia="zh-CN"/>
        </w:rPr>
        <w:t>: It’s beneficial to keep R2D messages</w:t>
      </w:r>
      <w:r w:rsidR="00EC7472">
        <w:rPr>
          <w:rFonts w:eastAsiaTheme="minorEastAsia" w:hint="eastAsia"/>
          <w:b/>
          <w:bCs/>
          <w:lang w:val="en-US" w:eastAsia="zh-CN"/>
        </w:rPr>
        <w:t xml:space="preserve"> </w:t>
      </w:r>
      <w:r w:rsidR="00EC7472">
        <w:rPr>
          <w:rFonts w:eastAsiaTheme="minorEastAsia"/>
          <w:b/>
          <w:bCs/>
          <w:lang w:val="en-US" w:eastAsia="zh-CN"/>
        </w:rPr>
        <w:t>which are supposed to be sent massively</w:t>
      </w:r>
      <w:r>
        <w:rPr>
          <w:b/>
          <w:bCs/>
          <w:lang w:val="en-US" w:eastAsia="zh-CN"/>
        </w:rPr>
        <w:t xml:space="preserve">, e.g., CBRA </w:t>
      </w:r>
      <w:r w:rsidR="00EC7472" w:rsidRPr="00EC7472">
        <w:rPr>
          <w:b/>
          <w:bCs/>
          <w:lang w:val="en-US" w:eastAsia="zh-CN"/>
        </w:rPr>
        <w:t xml:space="preserve">R2D </w:t>
      </w:r>
      <w:r>
        <w:rPr>
          <w:b/>
          <w:bCs/>
          <w:lang w:val="en-US" w:eastAsia="zh-CN"/>
        </w:rPr>
        <w:t>trigger message and A-IoT Msg2 short and compact to reduce</w:t>
      </w:r>
      <w:r w:rsidR="00082C9E">
        <w:rPr>
          <w:rFonts w:eastAsiaTheme="minorEastAsia" w:hint="eastAsia"/>
          <w:b/>
          <w:bCs/>
          <w:lang w:val="en-US" w:eastAsia="zh-CN"/>
        </w:rPr>
        <w:t xml:space="preserve"> the </w:t>
      </w:r>
      <w:r w:rsidR="00082C9E">
        <w:rPr>
          <w:rFonts w:eastAsiaTheme="minorEastAsia"/>
          <w:b/>
          <w:bCs/>
          <w:lang w:val="en-US" w:eastAsia="zh-CN"/>
        </w:rPr>
        <w:t>signaling</w:t>
      </w:r>
      <w:r w:rsidR="00082C9E">
        <w:rPr>
          <w:rFonts w:eastAsiaTheme="minorEastAsia" w:hint="eastAsia"/>
          <w:b/>
          <w:bCs/>
          <w:lang w:val="en-US" w:eastAsia="zh-CN"/>
        </w:rPr>
        <w:t xml:space="preserve"> and energy</w:t>
      </w:r>
      <w:r>
        <w:rPr>
          <w:b/>
          <w:bCs/>
          <w:lang w:val="en-US" w:eastAsia="zh-CN"/>
        </w:rPr>
        <w:t xml:space="preserve"> overhead and accelerate random access procedure.</w:t>
      </w:r>
    </w:p>
    <w:p w14:paraId="264534B3" w14:textId="6F499D40" w:rsidR="006651C0" w:rsidRPr="00364319" w:rsidRDefault="00AD518E" w:rsidP="00364319">
      <w:pPr>
        <w:spacing w:afterLines="50" w:after="120"/>
        <w:ind w:left="1138" w:hangingChars="567" w:hanging="1138"/>
        <w:rPr>
          <w:rFonts w:eastAsiaTheme="minorEastAsia"/>
          <w:b/>
          <w:bCs/>
          <w:lang w:val="en-US" w:eastAsia="zh-CN"/>
        </w:rPr>
      </w:pPr>
      <w:r>
        <w:rPr>
          <w:b/>
          <w:bCs/>
          <w:lang w:val="en-US" w:eastAsia="zh-CN"/>
        </w:rPr>
        <w:t xml:space="preserve">Proposal 1: Byte alignment is not mandatory at least for R2D message that will be frequently transmitted, e.g., </w:t>
      </w:r>
      <w:r>
        <w:rPr>
          <w:rFonts w:eastAsiaTheme="minorEastAsia"/>
          <w:b/>
          <w:bCs/>
          <w:lang w:val="en-US" w:eastAsia="zh-CN"/>
        </w:rPr>
        <w:t>R2D trig</w:t>
      </w:r>
      <w:r>
        <w:rPr>
          <w:b/>
          <w:bCs/>
          <w:lang w:val="en-US" w:eastAsia="zh-CN"/>
        </w:rPr>
        <w:t>ger message and A-IoT Msg2.</w:t>
      </w:r>
    </w:p>
    <w:p w14:paraId="02C47187" w14:textId="3EDEAD2B" w:rsidR="006651C0" w:rsidRDefault="00AD518E" w:rsidP="00364319">
      <w:pPr>
        <w:spacing w:afterLines="50" w:after="120"/>
        <w:rPr>
          <w:rFonts w:eastAsiaTheme="minorEastAsia"/>
          <w:lang w:eastAsia="zh-CN"/>
        </w:rPr>
      </w:pPr>
      <w:r>
        <w:rPr>
          <w:rFonts w:eastAsiaTheme="minorEastAsia" w:hint="eastAsia"/>
          <w:lang w:val="en-US" w:eastAsia="zh-CN"/>
        </w:rPr>
        <w:t xml:space="preserve">The </w:t>
      </w:r>
      <w:r>
        <w:rPr>
          <w:rFonts w:eastAsiaTheme="minorEastAsia"/>
          <w:lang w:val="en-US" w:eastAsia="zh-CN"/>
        </w:rPr>
        <w:t>other common issue is the D2R grant</w:t>
      </w:r>
      <w:r w:rsidR="00EC7472">
        <w:rPr>
          <w:rFonts w:eastAsiaTheme="minorEastAsia"/>
          <w:lang w:val="en-US" w:eastAsia="zh-CN"/>
        </w:rPr>
        <w:t xml:space="preserve"> </w:t>
      </w:r>
      <w:r w:rsidR="00EC7472">
        <w:rPr>
          <w:rFonts w:eastAsiaTheme="minorEastAsia" w:hint="eastAsia"/>
          <w:lang w:val="en-US" w:eastAsia="zh-CN"/>
        </w:rPr>
        <w:t xml:space="preserve">indicated </w:t>
      </w:r>
      <w:r w:rsidR="00EC7472">
        <w:rPr>
          <w:rFonts w:eastAsiaTheme="minorEastAsia"/>
          <w:lang w:val="en-US" w:eastAsia="zh-CN"/>
        </w:rPr>
        <w:t xml:space="preserve">in </w:t>
      </w:r>
      <w:r w:rsidR="00EC7472">
        <w:rPr>
          <w:rFonts w:eastAsiaTheme="minorEastAsia" w:hint="eastAsia"/>
          <w:lang w:val="en-US" w:eastAsia="zh-CN"/>
        </w:rPr>
        <w:t>A-IoT MAC PDU</w:t>
      </w:r>
      <w:r>
        <w:rPr>
          <w:rFonts w:eastAsiaTheme="minorEastAsia"/>
          <w:lang w:val="en-US" w:eastAsia="zh-CN"/>
        </w:rPr>
        <w:t xml:space="preserve">, which mainly depends on RAN1. However, RAN2 can make some assumptions for the ease of discussion and endorsement. </w:t>
      </w:r>
      <w:r>
        <w:rPr>
          <w:rFonts w:eastAsiaTheme="minorEastAsia"/>
          <w:lang w:eastAsia="zh-CN"/>
        </w:rPr>
        <w:t>At a glance, the A-</w:t>
      </w:r>
      <w:r>
        <w:rPr>
          <w:rFonts w:eastAsiaTheme="minorEastAsia"/>
          <w:lang w:eastAsia="zh-CN"/>
        </w:rPr>
        <w:lastRenderedPageBreak/>
        <w:t xml:space="preserve">IoT paging message can serve to </w:t>
      </w:r>
      <w:r w:rsidR="00EC7472">
        <w:rPr>
          <w:rFonts w:eastAsiaTheme="minorEastAsia"/>
          <w:lang w:eastAsia="zh-CN"/>
        </w:rPr>
        <w:t xml:space="preserve">preconfigure </w:t>
      </w:r>
      <w:r>
        <w:rPr>
          <w:rFonts w:eastAsiaTheme="minorEastAsia"/>
          <w:lang w:eastAsia="zh-CN"/>
        </w:rPr>
        <w:t>a set of D2R resources for A-IoT Msg1 to all selected devices in advance and the</w:t>
      </w:r>
      <w:r w:rsidR="00EC7472">
        <w:rPr>
          <w:rFonts w:eastAsiaTheme="minorEastAsia" w:hint="eastAsia"/>
          <w:lang w:eastAsia="zh-CN"/>
        </w:rPr>
        <w:t xml:space="preserve"> R2D</w:t>
      </w:r>
      <w:r>
        <w:rPr>
          <w:rFonts w:eastAsiaTheme="minorEastAsia"/>
          <w:lang w:eastAsia="zh-CN"/>
        </w:rPr>
        <w:t xml:space="preserve"> trigger massage can be utilized to activate the preconfigured A-IoT Msg1 resource, which is very similar to the Type 1</w:t>
      </w:r>
      <w:r w:rsidR="00EC7472">
        <w:rPr>
          <w:rFonts w:eastAsiaTheme="minorEastAsia" w:hint="eastAsia"/>
          <w:lang w:eastAsia="zh-CN"/>
        </w:rPr>
        <w:t xml:space="preserve"> or</w:t>
      </w:r>
      <w:r>
        <w:rPr>
          <w:rFonts w:eastAsiaTheme="minorEastAsia"/>
          <w:lang w:eastAsia="zh-CN"/>
        </w:rPr>
        <w:t xml:space="preserve"> 2 Configured Grant mechanism</w:t>
      </w:r>
      <w:r w:rsidR="00914401">
        <w:rPr>
          <w:rFonts w:eastAsiaTheme="minorEastAsia" w:hint="eastAsia"/>
          <w:lang w:eastAsia="zh-CN"/>
        </w:rPr>
        <w:t xml:space="preserve"> but it</w:t>
      </w:r>
      <w:r w:rsidR="00914401">
        <w:rPr>
          <w:rFonts w:eastAsiaTheme="minorEastAsia"/>
          <w:lang w:eastAsia="zh-CN"/>
        </w:rPr>
        <w:t>’</w:t>
      </w:r>
      <w:r w:rsidR="00914401">
        <w:rPr>
          <w:rFonts w:eastAsiaTheme="minorEastAsia" w:hint="eastAsia"/>
          <w:lang w:eastAsia="zh-CN"/>
        </w:rPr>
        <w:t xml:space="preserve">s </w:t>
      </w:r>
      <w:r w:rsidR="00914401">
        <w:rPr>
          <w:rFonts w:eastAsiaTheme="minorEastAsia"/>
          <w:lang w:eastAsia="zh-CN"/>
        </w:rPr>
        <w:t>a</w:t>
      </w:r>
      <w:r w:rsidR="00914401">
        <w:rPr>
          <w:rFonts w:eastAsiaTheme="minorEastAsia" w:hint="eastAsia"/>
          <w:lang w:eastAsia="zh-CN"/>
        </w:rPr>
        <w:t xml:space="preserve"> one-off </w:t>
      </w:r>
      <w:r w:rsidR="00914401">
        <w:rPr>
          <w:rFonts w:eastAsiaTheme="minorEastAsia"/>
          <w:lang w:eastAsia="zh-CN"/>
        </w:rPr>
        <w:t>resource</w:t>
      </w:r>
      <w:r w:rsidR="00914401">
        <w:rPr>
          <w:rFonts w:eastAsiaTheme="minorEastAsia" w:hint="eastAsia"/>
          <w:lang w:eastAsia="zh-CN"/>
        </w:rPr>
        <w:t xml:space="preserve"> allocation</w:t>
      </w:r>
      <w:r>
        <w:rPr>
          <w:rFonts w:eastAsiaTheme="minorEastAsia"/>
          <w:lang w:eastAsia="zh-CN"/>
        </w:rPr>
        <w:t>.</w:t>
      </w:r>
    </w:p>
    <w:p w14:paraId="6251B13F" w14:textId="7A9A5545" w:rsidR="006651C0" w:rsidRDefault="00AD518E" w:rsidP="00364319">
      <w:pPr>
        <w:spacing w:afterLines="50" w:after="120"/>
        <w:rPr>
          <w:rFonts w:eastAsiaTheme="minorEastAsia"/>
          <w:lang w:val="en-US" w:eastAsia="zh-CN"/>
        </w:rPr>
      </w:pPr>
      <w:r>
        <w:rPr>
          <w:rFonts w:eastAsiaTheme="minorEastAsia"/>
          <w:lang w:eastAsia="zh-CN"/>
        </w:rPr>
        <w:t>How the D2R resource for A-IoT Msg3 is indicated</w:t>
      </w:r>
      <w:r>
        <w:rPr>
          <w:rFonts w:eastAsiaTheme="minorEastAsia"/>
          <w:lang w:val="en-US" w:eastAsia="zh-CN"/>
        </w:rPr>
        <w:t xml:space="preserve">, i.e., </w:t>
      </w:r>
      <w:r>
        <w:rPr>
          <w:rFonts w:eastAsiaTheme="minorEastAsia"/>
          <w:lang w:eastAsia="zh-CN"/>
        </w:rPr>
        <w:t xml:space="preserve">whether through an explicit grant in A-IoT Msg2 or by reusing the </w:t>
      </w:r>
      <w:r>
        <w:rPr>
          <w:rFonts w:eastAsiaTheme="minorEastAsia" w:hint="eastAsia"/>
          <w:lang w:eastAsia="zh-CN"/>
        </w:rPr>
        <w:t xml:space="preserve">A-IoT paging message as A-IoT </w:t>
      </w:r>
      <w:r>
        <w:rPr>
          <w:rFonts w:eastAsiaTheme="minorEastAsia"/>
          <w:lang w:eastAsia="zh-CN"/>
        </w:rPr>
        <w:t>Msg1, is deferred to RAN1 specifications and whether the length of device ID is constant. Moreover,</w:t>
      </w:r>
      <w:r w:rsidR="00EC7472">
        <w:rPr>
          <w:rFonts w:eastAsiaTheme="minorEastAsia" w:hint="eastAsia"/>
          <w:lang w:eastAsia="zh-CN"/>
        </w:rPr>
        <w:t xml:space="preserve"> the D2R grant for</w:t>
      </w:r>
      <w:r>
        <w:rPr>
          <w:rFonts w:eastAsiaTheme="minorEastAsia"/>
          <w:lang w:eastAsia="zh-CN"/>
        </w:rPr>
        <w:t xml:space="preserve"> the first D2R message in CFRA can likewise reuse the CBRA Msg1 mechanism (indicated in A-IoT paging message), reinforcing a unified approach.</w:t>
      </w:r>
    </w:p>
    <w:p w14:paraId="79FEF3B5" w14:textId="309C2AFD" w:rsidR="006651C0" w:rsidRDefault="00AD518E" w:rsidP="00364319">
      <w:pPr>
        <w:spacing w:afterLines="50" w:after="120"/>
        <w:ind w:left="1138" w:hangingChars="567" w:hanging="1138"/>
        <w:rPr>
          <w:b/>
          <w:bCs/>
          <w:lang w:val="en-US" w:eastAsia="zh-CN"/>
        </w:rPr>
      </w:pPr>
      <w:r>
        <w:rPr>
          <w:b/>
          <w:bCs/>
          <w:lang w:val="en-US" w:eastAsia="zh-CN"/>
        </w:rPr>
        <w:t>Proposal 2: RAN2 agrees the following WA</w:t>
      </w:r>
      <w:r w:rsidR="00914401">
        <w:rPr>
          <w:rFonts w:eastAsiaTheme="minorEastAsia" w:hint="eastAsia"/>
          <w:b/>
          <w:bCs/>
          <w:lang w:val="en-US" w:eastAsia="zh-CN"/>
        </w:rPr>
        <w:t xml:space="preserve"> on</w:t>
      </w:r>
      <w:r w:rsidR="00CB2091">
        <w:rPr>
          <w:rFonts w:eastAsiaTheme="minorEastAsia" w:hint="eastAsia"/>
          <w:b/>
          <w:bCs/>
          <w:lang w:val="en-US" w:eastAsia="zh-CN"/>
        </w:rPr>
        <w:t xml:space="preserve"> CBRA</w:t>
      </w:r>
      <w:r w:rsidR="00914401">
        <w:rPr>
          <w:rFonts w:eastAsiaTheme="minorEastAsia" w:hint="eastAsia"/>
          <w:b/>
          <w:bCs/>
          <w:lang w:val="en-US" w:eastAsia="zh-CN"/>
        </w:rPr>
        <w:t xml:space="preserve"> D2R gran</w:t>
      </w:r>
      <w:r w:rsidR="00CB2091">
        <w:rPr>
          <w:rFonts w:eastAsiaTheme="minorEastAsia" w:hint="eastAsia"/>
          <w:b/>
          <w:bCs/>
          <w:lang w:val="en-US" w:eastAsia="zh-CN"/>
        </w:rPr>
        <w:t>t</w:t>
      </w:r>
      <w:r>
        <w:rPr>
          <w:b/>
          <w:bCs/>
          <w:lang w:val="en-US" w:eastAsia="zh-CN"/>
        </w:rPr>
        <w:t>, which can be revisited if RAN1 does otherwise:</w:t>
      </w:r>
    </w:p>
    <w:p w14:paraId="23C4439B" w14:textId="0755DB93" w:rsidR="006651C0" w:rsidRDefault="00AD518E" w:rsidP="00364319">
      <w:pPr>
        <w:pStyle w:val="af0"/>
        <w:numPr>
          <w:ilvl w:val="0"/>
          <w:numId w:val="19"/>
        </w:numPr>
        <w:spacing w:afterLines="50" w:after="120"/>
        <w:ind w:firstLineChars="0"/>
        <w:rPr>
          <w:rFonts w:eastAsiaTheme="minorEastAsia"/>
          <w:b/>
          <w:bCs/>
          <w:lang w:val="en-US" w:eastAsia="zh-CN"/>
        </w:rPr>
      </w:pPr>
      <w:r>
        <w:rPr>
          <w:rFonts w:eastAsiaTheme="minorEastAsia"/>
          <w:b/>
          <w:bCs/>
          <w:lang w:val="en-US" w:eastAsia="zh-CN"/>
        </w:rPr>
        <w:t xml:space="preserve">D2R resource indication for A-IoT Msg1 is </w:t>
      </w:r>
      <w:r w:rsidR="00914401">
        <w:rPr>
          <w:rFonts w:eastAsiaTheme="minorEastAsia" w:hint="eastAsia"/>
          <w:b/>
          <w:bCs/>
          <w:lang w:val="en-US" w:eastAsia="zh-CN"/>
        </w:rPr>
        <w:t>preconfigured</w:t>
      </w:r>
      <w:r>
        <w:rPr>
          <w:rFonts w:eastAsiaTheme="minorEastAsia"/>
          <w:b/>
          <w:bCs/>
          <w:lang w:val="en-US" w:eastAsia="zh-CN"/>
        </w:rPr>
        <w:t xml:space="preserve"> in A-IoT paging message and </w:t>
      </w:r>
      <w:r w:rsidR="00914401">
        <w:rPr>
          <w:rFonts w:eastAsiaTheme="minorEastAsia" w:hint="eastAsia"/>
          <w:b/>
          <w:bCs/>
          <w:lang w:val="en-US" w:eastAsia="zh-CN"/>
        </w:rPr>
        <w:t>activated</w:t>
      </w:r>
      <w:r>
        <w:rPr>
          <w:rFonts w:eastAsiaTheme="minorEastAsia"/>
          <w:b/>
          <w:bCs/>
          <w:lang w:val="en-US" w:eastAsia="zh-CN"/>
        </w:rPr>
        <w:t xml:space="preserve"> by R2D trigger message.</w:t>
      </w:r>
    </w:p>
    <w:p w14:paraId="376EF983" w14:textId="11FAB878" w:rsidR="006651C0" w:rsidRPr="00CB2091" w:rsidRDefault="00AD518E" w:rsidP="00364319">
      <w:pPr>
        <w:pStyle w:val="af0"/>
        <w:numPr>
          <w:ilvl w:val="0"/>
          <w:numId w:val="19"/>
        </w:numPr>
        <w:spacing w:afterLines="50" w:after="120"/>
        <w:ind w:firstLineChars="0"/>
        <w:rPr>
          <w:rFonts w:eastAsiaTheme="minorEastAsia"/>
          <w:b/>
          <w:bCs/>
          <w:lang w:val="en-US" w:eastAsia="zh-CN"/>
        </w:rPr>
      </w:pPr>
      <w:r>
        <w:rPr>
          <w:rFonts w:eastAsiaTheme="minorEastAsia"/>
          <w:b/>
          <w:bCs/>
          <w:lang w:val="en-US" w:eastAsia="zh-CN"/>
        </w:rPr>
        <w:t xml:space="preserve">D2R resource </w:t>
      </w:r>
      <w:r w:rsidR="00914401">
        <w:rPr>
          <w:rFonts w:eastAsiaTheme="minorEastAsia"/>
          <w:b/>
          <w:bCs/>
          <w:lang w:val="en-US" w:eastAsia="zh-CN"/>
        </w:rPr>
        <w:t xml:space="preserve">indication </w:t>
      </w:r>
      <w:r>
        <w:rPr>
          <w:rFonts w:eastAsiaTheme="minorEastAsia"/>
          <w:b/>
          <w:bCs/>
          <w:lang w:val="en-US" w:eastAsia="zh-CN"/>
        </w:rPr>
        <w:t>for A-IoT Msg3 is indicated in A-IoT Msg2 by default.</w:t>
      </w:r>
    </w:p>
    <w:p w14:paraId="295A36BA" w14:textId="77777777" w:rsidR="006651C0" w:rsidRDefault="00AD518E">
      <w:pPr>
        <w:pStyle w:val="2"/>
        <w:numPr>
          <w:ilvl w:val="1"/>
          <w:numId w:val="20"/>
        </w:numPr>
        <w:tabs>
          <w:tab w:val="left" w:pos="360"/>
        </w:tabs>
        <w:spacing w:beforeLines="50" w:before="120" w:afterLines="50" w:after="120"/>
        <w:ind w:left="709" w:hanging="709"/>
        <w:rPr>
          <w:rFonts w:eastAsiaTheme="minorEastAsia"/>
          <w:lang w:eastAsia="zh-CN"/>
        </w:rPr>
      </w:pPr>
      <w:r>
        <w:t>Details on CFRA</w:t>
      </w:r>
    </w:p>
    <w:p w14:paraId="37896989" w14:textId="77777777" w:rsidR="00CB2091" w:rsidRDefault="00CB2091" w:rsidP="00CB2091">
      <w:pPr>
        <w:pStyle w:val="3"/>
        <w:numPr>
          <w:ilvl w:val="2"/>
          <w:numId w:val="20"/>
        </w:numPr>
        <w:tabs>
          <w:tab w:val="left" w:pos="360"/>
        </w:tabs>
        <w:spacing w:beforeLines="50" w:before="120" w:afterLines="50" w:after="120"/>
        <w:ind w:left="357" w:hanging="357"/>
        <w:rPr>
          <w:rFonts w:eastAsiaTheme="minorEastAsia"/>
          <w:lang w:eastAsia="zh-CN"/>
        </w:rPr>
      </w:pPr>
      <w:r>
        <w:rPr>
          <w:rFonts w:eastAsiaTheme="minorEastAsia" w:hint="eastAsia"/>
          <w:lang w:eastAsia="zh-CN"/>
        </w:rPr>
        <w:t>CFRA</w:t>
      </w:r>
      <w:r>
        <w:rPr>
          <w:rFonts w:eastAsiaTheme="minorEastAsia"/>
          <w:lang w:eastAsia="zh-CN"/>
        </w:rPr>
        <w:t xml:space="preserve"> for multiple devices</w:t>
      </w:r>
    </w:p>
    <w:p w14:paraId="2DA28603" w14:textId="77777777" w:rsidR="00CB2091" w:rsidRDefault="00CB2091" w:rsidP="00CB2091">
      <w:pPr>
        <w:spacing w:afterLines="50" w:after="120"/>
        <w:rPr>
          <w:rFonts w:eastAsiaTheme="minorEastAsia"/>
          <w:lang w:val="en-US" w:eastAsia="zh-CN"/>
        </w:rPr>
      </w:pPr>
      <w:r>
        <w:rPr>
          <w:lang w:eastAsia="zh-CN"/>
        </w:rPr>
        <w:t>In certain service scenarios, for example, to confirm whether a group of</w:t>
      </w:r>
      <w:r>
        <w:rPr>
          <w:rFonts w:eastAsiaTheme="minorEastAsia" w:hint="eastAsia"/>
          <w:lang w:eastAsia="zh-CN"/>
        </w:rPr>
        <w:t xml:space="preserve"> known</w:t>
      </w:r>
      <w:r>
        <w:rPr>
          <w:lang w:eastAsia="zh-CN"/>
        </w:rPr>
        <w:t xml:space="preserve"> devices is still within the coverage of the reader or to </w:t>
      </w:r>
      <w:r>
        <w:rPr>
          <w:lang w:val="en-US" w:eastAsia="zh-CN"/>
        </w:rPr>
        <w:t xml:space="preserve">count </w:t>
      </w:r>
      <w:r>
        <w:rPr>
          <w:lang w:eastAsia="zh-CN"/>
        </w:rPr>
        <w:t xml:space="preserve">the number of devices with known IDs, the ability to trigger CFRA for multiple devices not merely convenient but necessary. </w:t>
      </w:r>
      <w:r>
        <w:rPr>
          <w:lang w:val="en-US" w:eastAsia="zh-CN"/>
        </w:rPr>
        <w:t xml:space="preserve">When CFRA is extended to address multiple devices, the device ID related information and resource allocation indication for each selected device should be carried in the paging message, which can result in a substantially longer R2D transmission. </w:t>
      </w:r>
    </w:p>
    <w:p w14:paraId="3101781B" w14:textId="0A259425" w:rsidR="00CB2091" w:rsidRPr="00CB3288" w:rsidRDefault="00CB2091" w:rsidP="00CB2091">
      <w:pPr>
        <w:spacing w:afterLines="50" w:after="120"/>
        <w:rPr>
          <w:rFonts w:eastAsiaTheme="minorEastAsia"/>
          <w:lang w:val="en-US" w:eastAsia="zh-CN"/>
        </w:rPr>
      </w:pPr>
      <w:r>
        <w:rPr>
          <w:rFonts w:eastAsiaTheme="minorEastAsia" w:hint="eastAsia"/>
          <w:lang w:val="en-US" w:eastAsia="zh-CN"/>
        </w:rPr>
        <w:t>However, with</w:t>
      </w:r>
      <w:r>
        <w:rPr>
          <w:lang w:val="en-US" w:eastAsia="zh-CN"/>
        </w:rPr>
        <w:t xml:space="preserve"> regarding to the RAN1 agreement that device may not monitoring PRDCH after a time threshold, this enlargement forces each device to remain in monitoring mode for an extended period, thereby increasing energy consumption.</w:t>
      </w:r>
      <w:r w:rsidR="00CB3288">
        <w:rPr>
          <w:rFonts w:eastAsiaTheme="minorEastAsia" w:hint="eastAsia"/>
          <w:lang w:val="en-US" w:eastAsia="zh-CN"/>
        </w:rPr>
        <w:t xml:space="preserve"> Also, a very long A-IoT paging message is not preferred as it has higher change to fail in </w:t>
      </w:r>
      <w:r w:rsidR="00CB3288">
        <w:rPr>
          <w:rFonts w:eastAsiaTheme="minorEastAsia"/>
          <w:lang w:val="en-US" w:eastAsia="zh-CN"/>
        </w:rPr>
        <w:t>transmission</w:t>
      </w:r>
      <w:r w:rsidR="00CB3288">
        <w:rPr>
          <w:rFonts w:eastAsiaTheme="minorEastAsia" w:hint="eastAsia"/>
          <w:lang w:val="en-US" w:eastAsia="zh-CN"/>
        </w:rPr>
        <w:t>, considering the length of multiple device IDs.</w:t>
      </w:r>
    </w:p>
    <w:tbl>
      <w:tblPr>
        <w:tblStyle w:val="ac"/>
        <w:tblW w:w="0" w:type="auto"/>
        <w:tblLook w:val="04A0" w:firstRow="1" w:lastRow="0" w:firstColumn="1" w:lastColumn="0" w:noHBand="0" w:noVBand="1"/>
      </w:tblPr>
      <w:tblGrid>
        <w:gridCol w:w="9855"/>
      </w:tblGrid>
      <w:tr w:rsidR="00CB2091" w14:paraId="5BB53B06" w14:textId="77777777">
        <w:tc>
          <w:tcPr>
            <w:tcW w:w="9855" w:type="dxa"/>
          </w:tcPr>
          <w:p w14:paraId="4EFBE161" w14:textId="77777777" w:rsidR="00CB2091" w:rsidRDefault="00CB2091">
            <w:pPr>
              <w:pStyle w:val="0Maintext"/>
              <w:rPr>
                <w:lang w:eastAsia="zh-CN"/>
              </w:rPr>
            </w:pPr>
            <w:r>
              <w:rPr>
                <w:highlight w:val="green"/>
                <w:lang w:eastAsia="zh-CN"/>
              </w:rPr>
              <w:t>Agreement</w:t>
            </w:r>
          </w:p>
          <w:p w14:paraId="30021A3C" w14:textId="77777777" w:rsidR="00CB2091" w:rsidRDefault="00CB2091">
            <w:pPr>
              <w:adjustRightInd w:val="0"/>
              <w:snapToGrid w:val="0"/>
              <w:jc w:val="both"/>
              <w:rPr>
                <w:rFonts w:eastAsia="等线"/>
                <w:bCs/>
                <w:color w:val="000000" w:themeColor="text1"/>
                <w:lang w:val="en-US" w:eastAsia="zh-CN"/>
              </w:rPr>
            </w:pPr>
            <w:r>
              <w:rPr>
                <w:rFonts w:eastAsia="等线"/>
                <w:bCs/>
                <w:color w:val="000000" w:themeColor="text1"/>
                <w:lang w:val="en-US" w:eastAsia="zh-CN"/>
              </w:rPr>
              <w:t xml:space="preserve">A device is not </w:t>
            </w:r>
            <w:r>
              <w:rPr>
                <w:rFonts w:eastAsia="等线" w:hint="eastAsia"/>
                <w:bCs/>
                <w:color w:val="000000" w:themeColor="text1"/>
                <w:lang w:val="en-US" w:eastAsia="zh-CN"/>
              </w:rPr>
              <w:t>required</w:t>
            </w:r>
            <w:r>
              <w:rPr>
                <w:rFonts w:eastAsia="等线"/>
                <w:bCs/>
                <w:color w:val="000000" w:themeColor="text1"/>
                <w:lang w:val="en-US" w:eastAsia="zh-CN"/>
              </w:rPr>
              <w:t xml:space="preserve"> to monitor a corresponding R2D transmission </w:t>
            </w:r>
            <w:r>
              <w:rPr>
                <w:rFonts w:eastAsia="等线"/>
                <w:bCs/>
                <w:color w:val="000000" w:themeColor="text1"/>
                <w:lang w:val="en-US" w:eastAsia="ja-JP"/>
              </w:rPr>
              <w:t>earlier than T</w:t>
            </w:r>
            <w:r>
              <w:rPr>
                <w:rFonts w:eastAsia="等线"/>
                <w:bCs/>
                <w:color w:val="000000" w:themeColor="text1"/>
                <w:vertAlign w:val="subscript"/>
                <w:lang w:val="en-US" w:eastAsia="ja-JP"/>
              </w:rPr>
              <w:t>D2R_min</w:t>
            </w:r>
            <w:r>
              <w:rPr>
                <w:rFonts w:eastAsia="等线"/>
                <w:bCs/>
                <w:color w:val="000000" w:themeColor="text1"/>
                <w:lang w:val="en-US" w:eastAsia="ja-JP"/>
              </w:rPr>
              <w:t xml:space="preserve"> </w:t>
            </w:r>
            <w:r>
              <w:rPr>
                <w:rFonts w:eastAsia="等线"/>
                <w:bCs/>
                <w:color w:val="000000" w:themeColor="text1"/>
                <w:lang w:val="en-US" w:eastAsia="zh-CN"/>
              </w:rPr>
              <w:t xml:space="preserve">after the end of a D2R transmission from the device. </w:t>
            </w:r>
          </w:p>
        </w:tc>
      </w:tr>
    </w:tbl>
    <w:p w14:paraId="4E830C2D" w14:textId="2F1EBFBD" w:rsidR="00CB2091" w:rsidRDefault="00CB2091" w:rsidP="00CB2091">
      <w:pPr>
        <w:spacing w:beforeLines="50" w:before="120" w:afterLines="50" w:after="120"/>
        <w:rPr>
          <w:lang w:eastAsia="zh-CN"/>
        </w:rPr>
      </w:pPr>
      <w:r>
        <w:rPr>
          <w:rFonts w:eastAsiaTheme="minorEastAsia" w:hint="eastAsia"/>
          <w:lang w:val="en-US" w:eastAsia="zh-CN"/>
        </w:rPr>
        <w:t>Considering</w:t>
      </w:r>
      <w:r>
        <w:rPr>
          <w:lang w:eastAsia="zh-CN"/>
        </w:rPr>
        <w:t xml:space="preserve"> the upcoming Rel-19 endorsement, it is suggested to postpone this feature to the next release, allowing RAN</w:t>
      </w:r>
      <w:r w:rsidR="00CB3288">
        <w:rPr>
          <w:rFonts w:eastAsiaTheme="minorEastAsia" w:hint="eastAsia"/>
          <w:lang w:eastAsia="zh-CN"/>
        </w:rPr>
        <w:t>2</w:t>
      </w:r>
      <w:r>
        <w:rPr>
          <w:lang w:eastAsia="zh-CN"/>
        </w:rPr>
        <w:t xml:space="preserve"> to prioritize </w:t>
      </w:r>
      <w:r w:rsidR="00CB3288">
        <w:rPr>
          <w:rFonts w:eastAsiaTheme="minorEastAsia" w:hint="eastAsia"/>
          <w:lang w:eastAsia="zh-CN"/>
        </w:rPr>
        <w:t xml:space="preserve">the work on </w:t>
      </w:r>
      <w:r>
        <w:rPr>
          <w:lang w:eastAsia="zh-CN"/>
        </w:rPr>
        <w:t xml:space="preserve">fundamental yet critical </w:t>
      </w:r>
      <w:r w:rsidR="00CB3288">
        <w:rPr>
          <w:rFonts w:eastAsiaTheme="minorEastAsia" w:hint="eastAsia"/>
          <w:lang w:eastAsia="zh-CN"/>
        </w:rPr>
        <w:t>design for procedure</w:t>
      </w:r>
      <w:r>
        <w:rPr>
          <w:lang w:eastAsia="zh-CN"/>
        </w:rPr>
        <w:t xml:space="preserve"> and functionality.</w:t>
      </w:r>
    </w:p>
    <w:p w14:paraId="2C403DA3" w14:textId="3600EFA3" w:rsidR="00CB2091" w:rsidRPr="00CB2091" w:rsidRDefault="00CB2091" w:rsidP="00CB2091">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3</w:t>
      </w:r>
      <w:r>
        <w:rPr>
          <w:b/>
          <w:bCs/>
          <w:lang w:val="en-US" w:eastAsia="zh-CN"/>
        </w:rPr>
        <w:t>:</w:t>
      </w:r>
      <w:r>
        <w:t xml:space="preserve"> </w:t>
      </w:r>
      <w:r>
        <w:rPr>
          <w:b/>
          <w:bCs/>
          <w:lang w:eastAsia="zh-CN"/>
        </w:rPr>
        <w:t>CFRA for multiple devices is not supported in Rel-19.</w:t>
      </w:r>
    </w:p>
    <w:p w14:paraId="454C2DF6" w14:textId="77777777" w:rsidR="006651C0" w:rsidRDefault="00AD518E">
      <w:pPr>
        <w:pStyle w:val="3"/>
        <w:numPr>
          <w:ilvl w:val="2"/>
          <w:numId w:val="20"/>
        </w:numPr>
        <w:tabs>
          <w:tab w:val="left" w:pos="360"/>
        </w:tabs>
        <w:spacing w:beforeLines="50" w:before="120" w:afterLines="50" w:after="120"/>
        <w:ind w:left="360" w:hanging="360"/>
      </w:pPr>
      <w:r>
        <w:t>CFRA trigger message</w:t>
      </w:r>
    </w:p>
    <w:p w14:paraId="2C18F2C4" w14:textId="42C2ED40" w:rsidR="006651C0" w:rsidRDefault="00AD518E" w:rsidP="00CB2091">
      <w:pPr>
        <w:spacing w:afterLines="50" w:after="120"/>
        <w:rPr>
          <w:rFonts w:eastAsiaTheme="minorEastAsia"/>
          <w:lang w:eastAsia="zh-CN"/>
        </w:rPr>
      </w:pPr>
      <w:r>
        <w:rPr>
          <w:rFonts w:eastAsiaTheme="minorEastAsia"/>
          <w:lang w:eastAsia="zh-CN"/>
        </w:rPr>
        <w:t xml:space="preserve">In CBRA, a separate trigger message </w:t>
      </w:r>
      <w:r>
        <w:rPr>
          <w:rFonts w:eastAsiaTheme="minorEastAsia" w:hint="eastAsia"/>
          <w:lang w:eastAsia="zh-CN"/>
        </w:rPr>
        <w:t xml:space="preserve">helps to </w:t>
      </w:r>
      <w:r>
        <w:rPr>
          <w:rFonts w:eastAsiaTheme="minorEastAsia"/>
          <w:lang w:val="en-US" w:eastAsia="zh-CN"/>
        </w:rPr>
        <w:t xml:space="preserve">leave enough time for </w:t>
      </w:r>
      <w:r>
        <w:rPr>
          <w:rFonts w:eastAsiaTheme="minorEastAsia"/>
          <w:lang w:eastAsia="zh-CN"/>
        </w:rPr>
        <w:t>devices to randomly select an access occasion and generate the random ID. In CFRA, however,</w:t>
      </w:r>
      <w:r w:rsidR="00CB2091">
        <w:rPr>
          <w:rFonts w:eastAsiaTheme="minorEastAsia" w:hint="eastAsia"/>
          <w:lang w:eastAsia="zh-CN"/>
        </w:rPr>
        <w:t xml:space="preserve"> D2R </w:t>
      </w:r>
      <w:r>
        <w:rPr>
          <w:rFonts w:eastAsiaTheme="minorEastAsia"/>
          <w:lang w:eastAsia="zh-CN"/>
        </w:rPr>
        <w:t>resources are pre</w:t>
      </w:r>
      <w:r>
        <w:rPr>
          <w:rFonts w:eastAsiaTheme="minorEastAsia" w:hint="eastAsia"/>
          <w:lang w:eastAsia="zh-CN"/>
        </w:rPr>
        <w:t>‐</w:t>
      </w:r>
      <w:r>
        <w:rPr>
          <w:rFonts w:eastAsiaTheme="minorEastAsia"/>
          <w:lang w:eastAsia="zh-CN"/>
        </w:rPr>
        <w:t>allocated</w:t>
      </w:r>
      <w:r>
        <w:rPr>
          <w:rFonts w:eastAsiaTheme="minorEastAsia"/>
          <w:lang w:val="en-US" w:eastAsia="zh-CN"/>
        </w:rPr>
        <w:t xml:space="preserve">, </w:t>
      </w:r>
      <w:r>
        <w:rPr>
          <w:rFonts w:eastAsiaTheme="minorEastAsia" w:hint="eastAsia"/>
          <w:lang w:eastAsia="zh-CN"/>
        </w:rPr>
        <w:t>random ID is not necessary</w:t>
      </w:r>
      <w:r>
        <w:rPr>
          <w:rFonts w:eastAsiaTheme="minorEastAsia"/>
          <w:lang w:eastAsia="zh-CN"/>
        </w:rPr>
        <w:t>, and no randomization is required. Since the paging message inherently selects the intended device and can indicate the time</w:t>
      </w:r>
      <w:r>
        <w:rPr>
          <w:rFonts w:eastAsiaTheme="minorEastAsia" w:hint="eastAsia"/>
          <w:lang w:eastAsia="zh-CN"/>
        </w:rPr>
        <w:t>‐</w:t>
      </w:r>
      <w:r>
        <w:rPr>
          <w:rFonts w:eastAsiaTheme="minorEastAsia"/>
          <w:lang w:eastAsia="zh-CN"/>
        </w:rPr>
        <w:t>domain starting point of the D2</w:t>
      </w:r>
      <w:r>
        <w:rPr>
          <w:rFonts w:eastAsiaTheme="minorEastAsia" w:hint="eastAsia"/>
          <w:lang w:eastAsia="zh-CN"/>
        </w:rPr>
        <w:t>R</w:t>
      </w:r>
      <w:r>
        <w:rPr>
          <w:rFonts w:eastAsiaTheme="minorEastAsia"/>
          <w:lang w:eastAsia="zh-CN"/>
        </w:rPr>
        <w:t xml:space="preserve"> resource, introducing an additional CFRA trigger message provides no new</w:t>
      </w:r>
      <w:r w:rsidR="00CB2091">
        <w:rPr>
          <w:rFonts w:eastAsiaTheme="minorEastAsia" w:hint="eastAsia"/>
          <w:lang w:eastAsia="zh-CN"/>
        </w:rPr>
        <w:t xml:space="preserve"> feature or any benefits</w:t>
      </w:r>
      <w:r>
        <w:rPr>
          <w:rFonts w:eastAsiaTheme="minorEastAsia"/>
          <w:lang w:eastAsia="zh-CN"/>
        </w:rPr>
        <w:t xml:space="preserve"> for resource indication.</w:t>
      </w:r>
    </w:p>
    <w:p w14:paraId="7F62C84D" w14:textId="686F1B76" w:rsidR="006651C0" w:rsidRDefault="00AD518E">
      <w:pPr>
        <w:spacing w:afterLines="50" w:after="120"/>
        <w:ind w:left="1138" w:hangingChars="567" w:hanging="1138"/>
        <w:rPr>
          <w:rFonts w:eastAsiaTheme="minorEastAsia"/>
          <w:b/>
          <w:bCs/>
          <w:lang w:val="en-US" w:eastAsia="zh-CN"/>
        </w:rPr>
      </w:pPr>
      <w:r>
        <w:rPr>
          <w:b/>
          <w:bCs/>
          <w:lang w:val="en-US" w:eastAsia="zh-CN"/>
        </w:rPr>
        <w:t xml:space="preserve">Proposal </w:t>
      </w:r>
      <w:r w:rsidR="00CB2091">
        <w:rPr>
          <w:rFonts w:eastAsiaTheme="minorEastAsia" w:hint="eastAsia"/>
          <w:b/>
          <w:bCs/>
          <w:lang w:val="en-US" w:eastAsia="zh-CN"/>
        </w:rPr>
        <w:t>4</w:t>
      </w:r>
      <w:r>
        <w:rPr>
          <w:b/>
          <w:bCs/>
          <w:lang w:val="en-US" w:eastAsia="zh-CN"/>
        </w:rPr>
        <w:t>: As CFRA does not need randomization, i.e.,</w:t>
      </w:r>
      <w:r w:rsidR="00CB2091">
        <w:rPr>
          <w:rFonts w:eastAsiaTheme="minorEastAsia" w:hint="eastAsia"/>
          <w:b/>
          <w:bCs/>
          <w:lang w:val="en-US" w:eastAsia="zh-CN"/>
        </w:rPr>
        <w:t xml:space="preserve"> device to</w:t>
      </w:r>
      <w:r>
        <w:rPr>
          <w:b/>
          <w:bCs/>
          <w:lang w:val="en-US" w:eastAsia="zh-CN"/>
        </w:rPr>
        <w:t xml:space="preserve"> random select resource and gene</w:t>
      </w:r>
      <w:r w:rsidR="00CB2091">
        <w:rPr>
          <w:rFonts w:eastAsiaTheme="minorEastAsia" w:hint="eastAsia"/>
          <w:b/>
          <w:bCs/>
          <w:lang w:val="en-US" w:eastAsia="zh-CN"/>
        </w:rPr>
        <w:t>rate</w:t>
      </w:r>
      <w:r>
        <w:rPr>
          <w:b/>
          <w:bCs/>
          <w:lang w:val="en-US" w:eastAsia="zh-CN"/>
        </w:rPr>
        <w:t xml:space="preserve"> random ID,</w:t>
      </w:r>
      <w:r w:rsidR="00CB2091">
        <w:rPr>
          <w:rFonts w:eastAsiaTheme="minorEastAsia" w:hint="eastAsia"/>
          <w:b/>
          <w:bCs/>
          <w:lang w:val="en-US" w:eastAsia="zh-CN"/>
        </w:rPr>
        <w:t xml:space="preserve"> the</w:t>
      </w:r>
      <w:r>
        <w:rPr>
          <w:b/>
          <w:bCs/>
          <w:lang w:val="en-US" w:eastAsia="zh-CN"/>
        </w:rPr>
        <w:t xml:space="preserve"> A-IoT paging message can be reused as the CFRA trigger message.</w:t>
      </w:r>
    </w:p>
    <w:p w14:paraId="13DA3A2A" w14:textId="7F0A9778" w:rsidR="006651C0" w:rsidRDefault="00AD518E">
      <w:pPr>
        <w:spacing w:afterLines="50" w:after="120"/>
        <w:rPr>
          <w:rFonts w:eastAsiaTheme="minorEastAsia"/>
          <w:lang w:eastAsia="zh-CN"/>
        </w:rPr>
      </w:pPr>
      <w:r>
        <w:rPr>
          <w:rFonts w:eastAsiaTheme="minorEastAsia"/>
          <w:lang w:eastAsia="zh-CN"/>
        </w:rPr>
        <w:t xml:space="preserve">A further motivation occasionally cited for a </w:t>
      </w:r>
      <w:r w:rsidR="00CB3288">
        <w:rPr>
          <w:rFonts w:eastAsiaTheme="minorEastAsia"/>
          <w:lang w:eastAsia="zh-CN"/>
        </w:rPr>
        <w:t>separate</w:t>
      </w:r>
      <w:r>
        <w:rPr>
          <w:rFonts w:eastAsiaTheme="minorEastAsia"/>
          <w:lang w:eastAsia="zh-CN"/>
        </w:rPr>
        <w:t xml:space="preserve"> CFRA trigger is to deliver higher energy to awaken low</w:t>
      </w:r>
      <w:r>
        <w:rPr>
          <w:rFonts w:ascii="Cambria Math" w:eastAsiaTheme="minorEastAsia" w:hAnsi="Cambria Math" w:cs="Cambria Math"/>
          <w:lang w:eastAsia="zh-CN"/>
        </w:rPr>
        <w:t>‐</w:t>
      </w:r>
      <w:r>
        <w:rPr>
          <w:rFonts w:eastAsiaTheme="minorEastAsia" w:hint="eastAsia"/>
          <w:lang w:eastAsia="zh-CN"/>
        </w:rPr>
        <w:t>energy</w:t>
      </w:r>
      <w:r>
        <w:rPr>
          <w:rFonts w:eastAsiaTheme="minorEastAsia"/>
          <w:lang w:eastAsia="zh-CN"/>
        </w:rPr>
        <w:t xml:space="preserve"> devices. For now, the reader has no mechanism to ascertain an individual device’s energy state</w:t>
      </w:r>
      <w:r w:rsidR="00CB3288">
        <w:rPr>
          <w:rFonts w:eastAsiaTheme="minorEastAsia" w:hint="eastAsia"/>
          <w:lang w:eastAsia="zh-CN"/>
        </w:rPr>
        <w:t xml:space="preserve"> without device signalling</w:t>
      </w:r>
      <w:r>
        <w:rPr>
          <w:rFonts w:eastAsiaTheme="minorEastAsia"/>
          <w:lang w:eastAsia="zh-CN"/>
        </w:rPr>
        <w:t>, especially without any D2R message. Consequently, a separate CFRA trigger message can hardly help.</w:t>
      </w:r>
    </w:p>
    <w:p w14:paraId="45C9891C" w14:textId="655BD29D" w:rsidR="006651C0" w:rsidRDefault="00AD518E">
      <w:pPr>
        <w:pStyle w:val="3"/>
        <w:numPr>
          <w:ilvl w:val="2"/>
          <w:numId w:val="20"/>
        </w:numPr>
        <w:tabs>
          <w:tab w:val="left" w:pos="360"/>
        </w:tabs>
        <w:spacing w:beforeLines="50" w:before="120" w:afterLines="50" w:after="120"/>
        <w:ind w:left="357" w:hanging="357"/>
      </w:pPr>
      <w:r>
        <w:rPr>
          <w:rFonts w:eastAsiaTheme="minorEastAsia" w:hint="eastAsia"/>
          <w:lang w:eastAsia="zh-CN"/>
        </w:rPr>
        <w:t>Failure</w:t>
      </w:r>
      <w:r w:rsidR="00CB3288">
        <w:rPr>
          <w:rFonts w:eastAsiaTheme="minorEastAsia" w:hint="eastAsia"/>
          <w:lang w:eastAsia="zh-CN"/>
        </w:rPr>
        <w:t xml:space="preserve"> detection and</w:t>
      </w:r>
      <w:r>
        <w:rPr>
          <w:rFonts w:eastAsiaTheme="minorEastAsia" w:hint="eastAsia"/>
          <w:lang w:eastAsia="zh-CN"/>
        </w:rPr>
        <w:t xml:space="preserve"> handling in CFRA</w:t>
      </w:r>
    </w:p>
    <w:p w14:paraId="3901137E" w14:textId="0D7E1CB0" w:rsidR="006651C0" w:rsidRDefault="00AD518E">
      <w:pPr>
        <w:spacing w:afterLines="50" w:after="120"/>
        <w:rPr>
          <w:rFonts w:eastAsiaTheme="minorEastAsia"/>
          <w:lang w:val="en-US" w:eastAsia="zh-CN"/>
        </w:rPr>
      </w:pPr>
      <w:r>
        <w:rPr>
          <w:lang w:val="en-US" w:eastAsia="zh-CN"/>
        </w:rPr>
        <w:t>When the CFRA paging message from the reader fails, due to, e.g., the device being momentarily unavailable or failing to detect</w:t>
      </w:r>
      <w:r w:rsidR="00CB3288">
        <w:rPr>
          <w:rFonts w:eastAsiaTheme="minorEastAsia" w:hint="eastAsia"/>
          <w:lang w:val="en-US" w:eastAsia="zh-CN"/>
        </w:rPr>
        <w:t xml:space="preserve"> trigger message</w:t>
      </w:r>
      <w:r>
        <w:rPr>
          <w:lang w:val="en-US" w:eastAsia="zh-CN"/>
        </w:rPr>
        <w:t xml:space="preserve"> or send the response within a defined</w:t>
      </w:r>
      <w:r w:rsidR="00CB3288">
        <w:rPr>
          <w:rFonts w:eastAsiaTheme="minorEastAsia" w:hint="eastAsia"/>
          <w:lang w:val="en-US" w:eastAsia="zh-CN"/>
        </w:rPr>
        <w:t xml:space="preserve"> time</w:t>
      </w:r>
      <w:r>
        <w:rPr>
          <w:lang w:val="en-US" w:eastAsia="zh-CN"/>
        </w:rPr>
        <w:t xml:space="preserve"> window, the reader must ensure that the failed device can be</w:t>
      </w:r>
      <w:r w:rsidR="001B46C0">
        <w:rPr>
          <w:rFonts w:eastAsiaTheme="minorEastAsia" w:hint="eastAsia"/>
          <w:lang w:val="en-US" w:eastAsia="zh-CN"/>
        </w:rPr>
        <w:t xml:space="preserve"> detected and</w:t>
      </w:r>
      <w:r>
        <w:rPr>
          <w:lang w:val="en-US" w:eastAsia="zh-CN"/>
        </w:rPr>
        <w:t xml:space="preserve"> triggered for a new round for CFRA.</w:t>
      </w:r>
    </w:p>
    <w:p w14:paraId="7FE02094" w14:textId="581C35AA" w:rsidR="006651C0" w:rsidRDefault="00AD518E">
      <w:pPr>
        <w:spacing w:afterLines="50" w:after="120"/>
        <w:rPr>
          <w:rFonts w:eastAsiaTheme="minorEastAsia"/>
          <w:lang w:val="en-US" w:eastAsia="zh-CN"/>
        </w:rPr>
      </w:pPr>
      <w:r>
        <w:rPr>
          <w:lang w:val="en-US" w:eastAsia="zh-CN"/>
        </w:rPr>
        <w:t xml:space="preserve">Considering other failures in CFRA, for example, D2R message failure, which can be detected by reader via CRC or energy detection, the reader can also reuse </w:t>
      </w:r>
      <w:r w:rsidR="001B46C0">
        <w:rPr>
          <w:rFonts w:eastAsiaTheme="minorEastAsia" w:hint="eastAsia"/>
          <w:lang w:val="en-US" w:eastAsia="zh-CN"/>
        </w:rPr>
        <w:t xml:space="preserve">the A-IoT </w:t>
      </w:r>
      <w:r>
        <w:rPr>
          <w:lang w:val="en-US" w:eastAsia="zh-CN"/>
        </w:rPr>
        <w:t>paging message to resend</w:t>
      </w:r>
      <w:r w:rsidR="001B46C0">
        <w:rPr>
          <w:rFonts w:eastAsiaTheme="minorEastAsia" w:hint="eastAsia"/>
          <w:lang w:val="en-US" w:eastAsia="zh-CN"/>
        </w:rPr>
        <w:t xml:space="preserve"> the</w:t>
      </w:r>
      <w:r>
        <w:rPr>
          <w:lang w:val="en-US" w:eastAsia="zh-CN"/>
        </w:rPr>
        <w:t xml:space="preserve"> </w:t>
      </w:r>
      <w:r>
        <w:rPr>
          <w:rFonts w:eastAsiaTheme="minorEastAsia" w:hint="eastAsia"/>
          <w:lang w:val="en-US" w:eastAsia="zh-CN"/>
        </w:rPr>
        <w:t>command</w:t>
      </w:r>
      <w:r>
        <w:rPr>
          <w:rFonts w:eastAsiaTheme="minorEastAsia"/>
          <w:lang w:val="en-US" w:eastAsia="zh-CN"/>
        </w:rPr>
        <w:t>.</w:t>
      </w:r>
    </w:p>
    <w:p w14:paraId="105AB923" w14:textId="3F473B31" w:rsidR="001B46C0" w:rsidRPr="001B46C0" w:rsidRDefault="001B46C0" w:rsidP="001B46C0">
      <w:pPr>
        <w:spacing w:afterLines="50" w:after="120"/>
        <w:rPr>
          <w:rFonts w:eastAsiaTheme="minorEastAsia"/>
          <w:lang w:val="en-US" w:eastAsia="zh-CN"/>
        </w:rPr>
      </w:pPr>
      <w:r>
        <w:rPr>
          <w:b/>
          <w:bCs/>
          <w:lang w:val="en-US" w:eastAsia="zh-CN"/>
        </w:rPr>
        <w:t xml:space="preserve">Observation </w:t>
      </w:r>
      <w:r w:rsidR="00F40451">
        <w:rPr>
          <w:rFonts w:eastAsiaTheme="minorEastAsia" w:hint="eastAsia"/>
          <w:b/>
          <w:bCs/>
          <w:lang w:val="en-US" w:eastAsia="zh-CN"/>
        </w:rPr>
        <w:t>2</w:t>
      </w:r>
      <w:r>
        <w:rPr>
          <w:b/>
          <w:bCs/>
          <w:lang w:val="en-US" w:eastAsia="zh-CN"/>
        </w:rPr>
        <w:t>:</w:t>
      </w:r>
      <w:r>
        <w:rPr>
          <w:rFonts w:eastAsiaTheme="minorEastAsia" w:hint="eastAsia"/>
          <w:b/>
          <w:bCs/>
          <w:lang w:val="en-US" w:eastAsia="zh-CN"/>
        </w:rPr>
        <w:t xml:space="preserve"> </w:t>
      </w:r>
      <w:r>
        <w:rPr>
          <w:rFonts w:eastAsiaTheme="minorEastAsia"/>
          <w:b/>
          <w:bCs/>
          <w:lang w:val="en-US" w:eastAsia="zh-CN"/>
        </w:rPr>
        <w:t xml:space="preserve">In CFRA, reader can use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 xml:space="preserve">D2R </w:t>
      </w:r>
      <w:r>
        <w:rPr>
          <w:rFonts w:eastAsiaTheme="minorEastAsia"/>
          <w:b/>
          <w:bCs/>
          <w:lang w:val="en-US" w:eastAsia="zh-CN"/>
        </w:rPr>
        <w:t>time threshold</w:t>
      </w:r>
      <w:r>
        <w:rPr>
          <w:rFonts w:eastAsiaTheme="minorEastAsia" w:hint="eastAsia"/>
          <w:b/>
          <w:bCs/>
          <w:lang w:val="en-US" w:eastAsia="zh-CN"/>
        </w:rPr>
        <w:t>, e.g., T</w:t>
      </w:r>
      <w:r w:rsidRPr="001B46C0">
        <w:rPr>
          <w:rFonts w:eastAsiaTheme="minorEastAsia" w:hint="eastAsia"/>
          <w:b/>
          <w:bCs/>
          <w:vertAlign w:val="subscript"/>
          <w:lang w:val="en-US" w:eastAsia="zh-CN"/>
        </w:rPr>
        <w:t>D2R_</w:t>
      </w:r>
      <w:r>
        <w:rPr>
          <w:rFonts w:eastAsiaTheme="minorEastAsia" w:hint="eastAsia"/>
          <w:b/>
          <w:bCs/>
          <w:vertAlign w:val="subscript"/>
          <w:lang w:val="en-US" w:eastAsia="zh-CN"/>
        </w:rPr>
        <w:t>max</w:t>
      </w:r>
      <w:r>
        <w:rPr>
          <w:rFonts w:eastAsiaTheme="minorEastAsia"/>
          <w:b/>
          <w:bCs/>
          <w:lang w:val="en-US" w:eastAsia="zh-CN"/>
        </w:rPr>
        <w:t xml:space="preserve">, CRC and energy detection to detect </w:t>
      </w:r>
      <w:r>
        <w:rPr>
          <w:rFonts w:eastAsiaTheme="minorEastAsia" w:hint="eastAsia"/>
          <w:b/>
          <w:bCs/>
          <w:lang w:val="en-US" w:eastAsia="zh-CN"/>
        </w:rPr>
        <w:t>any D2R or R2D</w:t>
      </w:r>
      <w:r>
        <w:rPr>
          <w:rFonts w:eastAsiaTheme="minorEastAsia"/>
          <w:b/>
          <w:bCs/>
          <w:lang w:val="en-US" w:eastAsia="zh-CN"/>
        </w:rPr>
        <w:t xml:space="preserve"> failure</w:t>
      </w:r>
      <w:r>
        <w:rPr>
          <w:rFonts w:eastAsiaTheme="minorEastAsia" w:hint="eastAsia"/>
          <w:b/>
          <w:bCs/>
          <w:lang w:val="en-US" w:eastAsia="zh-CN"/>
        </w:rPr>
        <w:t>.</w:t>
      </w:r>
    </w:p>
    <w:p w14:paraId="63D55F75" w14:textId="72E9D9F0" w:rsidR="006651C0" w:rsidRPr="001B46C0" w:rsidRDefault="00AD518E" w:rsidP="001B46C0">
      <w:pPr>
        <w:spacing w:afterLines="50" w:after="120"/>
        <w:rPr>
          <w:rFonts w:eastAsiaTheme="minorEastAsia"/>
          <w:lang w:val="en-US" w:eastAsia="zh-CN"/>
        </w:rPr>
      </w:pPr>
      <w:r>
        <w:rPr>
          <w:lang w:val="en-US" w:eastAsia="zh-CN"/>
        </w:rPr>
        <w:lastRenderedPageBreak/>
        <w:t xml:space="preserve">Therefore, the </w:t>
      </w:r>
      <w:r w:rsidR="001B46C0">
        <w:rPr>
          <w:rFonts w:eastAsiaTheme="minorEastAsia" w:hint="eastAsia"/>
          <w:lang w:val="en-US" w:eastAsia="zh-CN"/>
        </w:rPr>
        <w:t>reusage</w:t>
      </w:r>
      <w:r>
        <w:rPr>
          <w:lang w:val="en-US" w:eastAsia="zh-CN"/>
        </w:rPr>
        <w:t xml:space="preserve"> of the original CFRA paging message as a trigger for new access is both practical and effective. Since the paging message already identifies the target device and indicates the resource for CFRA.</w:t>
      </w:r>
    </w:p>
    <w:p w14:paraId="1A26582F" w14:textId="4E5F9CA9" w:rsidR="006651C0" w:rsidRDefault="00AD518E">
      <w:pPr>
        <w:spacing w:afterLines="50" w:after="120"/>
        <w:ind w:left="1138" w:hangingChars="567" w:hanging="1138"/>
        <w:rPr>
          <w:rFonts w:eastAsiaTheme="minorEastAsia"/>
          <w:b/>
          <w:bCs/>
          <w:lang w:val="en-US" w:eastAsia="zh-CN"/>
        </w:rPr>
      </w:pPr>
      <w:r>
        <w:rPr>
          <w:b/>
          <w:bCs/>
          <w:lang w:val="en-US" w:eastAsia="zh-CN"/>
        </w:rPr>
        <w:t xml:space="preserve">Proposal </w:t>
      </w:r>
      <w:r w:rsidR="00CB2091">
        <w:rPr>
          <w:rFonts w:eastAsiaTheme="minorEastAsia" w:hint="eastAsia"/>
          <w:b/>
          <w:bCs/>
          <w:lang w:val="en-US" w:eastAsia="zh-CN"/>
        </w:rPr>
        <w:t>5</w:t>
      </w:r>
      <w:r>
        <w:rPr>
          <w:rFonts w:eastAsiaTheme="minorEastAsia" w:hint="eastAsia"/>
          <w:b/>
          <w:bCs/>
          <w:lang w:val="en-US" w:eastAsia="zh-CN"/>
        </w:rPr>
        <w:t>a</w:t>
      </w:r>
      <w:r>
        <w:rPr>
          <w:b/>
          <w:bCs/>
          <w:lang w:val="en-US" w:eastAsia="zh-CN"/>
        </w:rPr>
        <w:t xml:space="preserve">: In case reader detects a failure in CFRA, reader </w:t>
      </w:r>
      <w:r w:rsidR="001B46C0">
        <w:rPr>
          <w:rFonts w:eastAsiaTheme="minorEastAsia" w:hint="eastAsia"/>
          <w:b/>
          <w:bCs/>
          <w:lang w:val="en-US" w:eastAsia="zh-CN"/>
        </w:rPr>
        <w:t>can</w:t>
      </w:r>
      <w:r>
        <w:rPr>
          <w:b/>
          <w:bCs/>
          <w:lang w:val="en-US" w:eastAsia="zh-CN"/>
        </w:rPr>
        <w:t xml:space="preserve"> resend the CFRA paging message to initiate a new round of CFRA procedure unless CN indicates otherwise.</w:t>
      </w:r>
    </w:p>
    <w:p w14:paraId="23D69911" w14:textId="694620E6" w:rsidR="006651C0" w:rsidRDefault="00AD518E">
      <w:pPr>
        <w:spacing w:after="50"/>
        <w:rPr>
          <w:rFonts w:eastAsiaTheme="minorEastAsia"/>
          <w:lang w:eastAsia="zh-CN"/>
        </w:rPr>
      </w:pPr>
      <w:r>
        <w:rPr>
          <w:rFonts w:eastAsiaTheme="minorEastAsia"/>
          <w:lang w:eastAsia="zh-CN"/>
        </w:rPr>
        <w:t>For the maximum number of resending a</w:t>
      </w:r>
      <w:r>
        <w:rPr>
          <w:rFonts w:eastAsiaTheme="minorEastAsia" w:hint="eastAsia"/>
          <w:lang w:eastAsia="zh-CN"/>
        </w:rPr>
        <w:t xml:space="preserve"> CFRA</w:t>
      </w:r>
      <w:r>
        <w:rPr>
          <w:rFonts w:eastAsiaTheme="minorEastAsia"/>
          <w:lang w:eastAsia="zh-CN"/>
        </w:rPr>
        <w:t xml:space="preserve"> paging message, if the </w:t>
      </w:r>
      <w:r>
        <w:rPr>
          <w:rFonts w:eastAsiaTheme="minorEastAsia" w:hint="eastAsia"/>
          <w:lang w:eastAsia="zh-CN"/>
        </w:rPr>
        <w:t xml:space="preserve">CN </w:t>
      </w:r>
      <w:r>
        <w:rPr>
          <w:rFonts w:eastAsiaTheme="minorEastAsia"/>
          <w:lang w:eastAsia="zh-CN"/>
        </w:rPr>
        <w:t xml:space="preserve">does not configure it, it is recommended to be </w:t>
      </w:r>
      <w:r>
        <w:rPr>
          <w:rFonts w:eastAsiaTheme="minorEastAsia" w:hint="eastAsia"/>
          <w:lang w:eastAsia="zh-CN"/>
        </w:rPr>
        <w:t xml:space="preserve">determined </w:t>
      </w:r>
      <w:r>
        <w:rPr>
          <w:rFonts w:eastAsiaTheme="minorEastAsia"/>
          <w:lang w:eastAsia="zh-CN"/>
        </w:rPr>
        <w:t>by the</w:t>
      </w:r>
      <w:r>
        <w:rPr>
          <w:rFonts w:eastAsiaTheme="minorEastAsia" w:hint="eastAsia"/>
          <w:lang w:eastAsia="zh-CN"/>
        </w:rPr>
        <w:t xml:space="preserve"> reader</w:t>
      </w:r>
      <w:r>
        <w:rPr>
          <w:rFonts w:eastAsiaTheme="minorEastAsia"/>
          <w:lang w:eastAsia="zh-CN"/>
        </w:rPr>
        <w:t xml:space="preserve"> implementation, for example, 5 </w:t>
      </w:r>
      <w:r w:rsidR="001B46C0">
        <w:rPr>
          <w:rFonts w:eastAsiaTheme="minorEastAsia" w:hint="eastAsia"/>
          <w:lang w:eastAsia="zh-CN"/>
        </w:rPr>
        <w:t xml:space="preserve">times </w:t>
      </w:r>
      <w:r>
        <w:rPr>
          <w:rFonts w:eastAsiaTheme="minorEastAsia"/>
          <w:lang w:eastAsia="zh-CN"/>
        </w:rPr>
        <w:t>retransmissions can be considered appropriate</w:t>
      </w:r>
      <w:r w:rsidR="001B46C0">
        <w:rPr>
          <w:rFonts w:eastAsiaTheme="minorEastAsia" w:hint="eastAsia"/>
          <w:lang w:eastAsia="zh-CN"/>
        </w:rPr>
        <w:t xml:space="preserve"> for </w:t>
      </w:r>
      <w:r w:rsidR="001B46C0" w:rsidRPr="001B46C0">
        <w:rPr>
          <w:rFonts w:eastAsiaTheme="minorEastAsia"/>
          <w:lang w:eastAsia="zh-CN"/>
        </w:rPr>
        <w:t>reliability</w:t>
      </w:r>
      <w:r>
        <w:rPr>
          <w:rFonts w:eastAsiaTheme="minorEastAsia"/>
          <w:lang w:eastAsia="zh-CN"/>
        </w:rPr>
        <w:t>.</w:t>
      </w:r>
    </w:p>
    <w:p w14:paraId="641F3967" w14:textId="3AA476D7" w:rsidR="006651C0" w:rsidRDefault="00AD518E">
      <w:pPr>
        <w:spacing w:afterLines="50" w:after="120"/>
        <w:ind w:left="1138" w:hangingChars="567" w:hanging="1138"/>
        <w:rPr>
          <w:rFonts w:eastAsiaTheme="minorEastAsia"/>
          <w:b/>
          <w:bCs/>
          <w:lang w:val="en-US" w:eastAsia="zh-CN"/>
        </w:rPr>
      </w:pPr>
      <w:r>
        <w:rPr>
          <w:b/>
          <w:bCs/>
          <w:lang w:val="en-US" w:eastAsia="zh-CN"/>
        </w:rPr>
        <w:t xml:space="preserve">Proposal </w:t>
      </w:r>
      <w:r w:rsidR="00CB2091">
        <w:rPr>
          <w:rFonts w:eastAsiaTheme="minorEastAsia" w:hint="eastAsia"/>
          <w:b/>
          <w:bCs/>
          <w:lang w:val="en-US" w:eastAsia="zh-CN"/>
        </w:rPr>
        <w:t>5b</w:t>
      </w:r>
      <w:r>
        <w:rPr>
          <w:b/>
          <w:bCs/>
          <w:lang w:val="en-US" w:eastAsia="zh-CN"/>
        </w:rPr>
        <w:t xml:space="preserve">: </w:t>
      </w:r>
      <w:r>
        <w:rPr>
          <w:rFonts w:eastAsiaTheme="minorEastAsia"/>
          <w:b/>
          <w:bCs/>
          <w:lang w:val="en-US" w:eastAsia="zh-CN"/>
        </w:rPr>
        <w:t xml:space="preserve">The </w:t>
      </w:r>
      <w:r>
        <w:rPr>
          <w:rFonts w:eastAsiaTheme="minorEastAsia" w:hint="eastAsia"/>
          <w:b/>
          <w:bCs/>
          <w:lang w:val="en-US" w:eastAsia="zh-CN"/>
        </w:rPr>
        <w:t xml:space="preserve">maximum </w:t>
      </w:r>
      <w:r>
        <w:rPr>
          <w:rFonts w:eastAsiaTheme="minorEastAsia"/>
          <w:b/>
          <w:bCs/>
          <w:lang w:val="en-US" w:eastAsia="zh-CN"/>
        </w:rPr>
        <w:t xml:space="preserve">number of </w:t>
      </w:r>
      <w:r w:rsidR="001B46C0">
        <w:rPr>
          <w:rFonts w:eastAsiaTheme="minorEastAsia" w:hint="eastAsia"/>
          <w:b/>
          <w:bCs/>
          <w:lang w:val="en-US" w:eastAsia="zh-CN"/>
        </w:rPr>
        <w:t>resending</w:t>
      </w:r>
      <w:r>
        <w:rPr>
          <w:rFonts w:eastAsiaTheme="minorEastAsia"/>
          <w:b/>
          <w:bCs/>
          <w:lang w:val="en-US" w:eastAsia="zh-CN"/>
        </w:rPr>
        <w:t xml:space="preserve"> for the CFRA paging message, if not configured by CN, can be determined by implementation</w:t>
      </w:r>
      <w:r>
        <w:rPr>
          <w:b/>
          <w:bCs/>
          <w:lang w:val="en-US" w:eastAsia="zh-CN"/>
        </w:rPr>
        <w:t>.</w:t>
      </w:r>
    </w:p>
    <w:p w14:paraId="4A7CD322" w14:textId="6FD48EA5" w:rsidR="006651C0" w:rsidRDefault="00AD518E" w:rsidP="00FA1B36">
      <w:pPr>
        <w:spacing w:afterLines="50" w:after="120"/>
        <w:ind w:left="1138" w:hangingChars="567" w:hanging="1138"/>
        <w:rPr>
          <w:b/>
          <w:bCs/>
          <w:lang w:eastAsia="zh-CN"/>
        </w:rPr>
      </w:pPr>
      <w:r>
        <w:rPr>
          <w:b/>
          <w:bCs/>
          <w:lang w:val="en-US" w:eastAsia="zh-CN"/>
        </w:rPr>
        <w:t xml:space="preserve">Proposal </w:t>
      </w:r>
      <w:r w:rsidR="00CB2091">
        <w:rPr>
          <w:rFonts w:eastAsiaTheme="minorEastAsia" w:hint="eastAsia"/>
          <w:b/>
          <w:bCs/>
          <w:lang w:val="en-US" w:eastAsia="zh-CN"/>
        </w:rPr>
        <w:t>5c</w:t>
      </w:r>
      <w:r>
        <w:rPr>
          <w:b/>
          <w:bCs/>
          <w:lang w:val="en-US" w:eastAsia="zh-CN"/>
        </w:rPr>
        <w:t>:</w:t>
      </w:r>
      <w:r>
        <w:t xml:space="preserve"> </w:t>
      </w:r>
      <w:r>
        <w:rPr>
          <w:b/>
          <w:bCs/>
          <w:lang w:eastAsia="zh-CN"/>
        </w:rPr>
        <w:t>As a baseline, it is recommended to allow</w:t>
      </w:r>
      <w:r w:rsidR="001B46C0">
        <w:rPr>
          <w:rFonts w:eastAsiaTheme="minorEastAsia" w:hint="eastAsia"/>
          <w:b/>
          <w:bCs/>
          <w:lang w:eastAsia="zh-CN"/>
        </w:rPr>
        <w:t xml:space="preserve"> </w:t>
      </w:r>
      <w:r>
        <w:rPr>
          <w:b/>
          <w:bCs/>
          <w:lang w:eastAsia="zh-CN"/>
        </w:rPr>
        <w:t xml:space="preserve">at least </w:t>
      </w:r>
      <w:r>
        <w:rPr>
          <w:rFonts w:eastAsiaTheme="minorEastAsia" w:hint="eastAsia"/>
          <w:b/>
          <w:bCs/>
          <w:lang w:eastAsia="zh-CN"/>
        </w:rPr>
        <w:t>5</w:t>
      </w:r>
      <w:r>
        <w:rPr>
          <w:b/>
          <w:bCs/>
          <w:lang w:eastAsia="zh-CN"/>
        </w:rPr>
        <w:t xml:space="preserve"> times of paging message resending in case of CFRA failure.</w:t>
      </w:r>
      <w:r w:rsidR="008E6016">
        <w:rPr>
          <w:b/>
          <w:bCs/>
          <w:lang w:eastAsia="zh-CN"/>
        </w:rPr>
        <w:t xml:space="preserve"> FFS it can also be applied to A-IoT Msg3 retransmission triggered by A-IoT Msg2.</w:t>
      </w:r>
    </w:p>
    <w:p w14:paraId="4ABC72B4" w14:textId="320219EC" w:rsidR="00595398" w:rsidRPr="00595398" w:rsidRDefault="00595398" w:rsidP="00C27037">
      <w:pPr>
        <w:spacing w:afterLines="50" w:after="120"/>
        <w:rPr>
          <w:lang w:val="en-US" w:eastAsia="zh-CN"/>
        </w:rPr>
      </w:pPr>
      <w:r>
        <w:rPr>
          <w:lang w:val="en-US" w:eastAsia="zh-CN"/>
        </w:rPr>
        <w:t xml:space="preserve">For A-IoT Msg3, if device is low in energy, multiple retransmissions may cause device exhaust all the energy, maybe device can </w:t>
      </w:r>
      <w:r w:rsidR="00C27037">
        <w:rPr>
          <w:lang w:val="en-US" w:eastAsia="zh-CN"/>
        </w:rPr>
        <w:t>skip some D2R transmission in case of low energy.</w:t>
      </w:r>
    </w:p>
    <w:p w14:paraId="0CEC1DEF" w14:textId="77777777" w:rsidR="006651C0" w:rsidRDefault="00AD518E" w:rsidP="00FA1B36">
      <w:pPr>
        <w:pStyle w:val="2"/>
        <w:numPr>
          <w:ilvl w:val="1"/>
          <w:numId w:val="20"/>
        </w:numPr>
        <w:tabs>
          <w:tab w:val="left" w:pos="360"/>
        </w:tabs>
        <w:spacing w:beforeLines="50" w:before="120" w:afterLines="50" w:after="120"/>
        <w:ind w:left="709" w:hanging="709"/>
      </w:pPr>
      <w:r>
        <w:t>Details on CBRA</w:t>
      </w:r>
    </w:p>
    <w:p w14:paraId="011A905D" w14:textId="77777777" w:rsidR="006651C0" w:rsidRDefault="00AD518E" w:rsidP="00FA1B36">
      <w:pPr>
        <w:pStyle w:val="3"/>
        <w:numPr>
          <w:ilvl w:val="2"/>
          <w:numId w:val="20"/>
        </w:numPr>
        <w:spacing w:beforeLines="50" w:before="120" w:afterLines="50" w:after="120"/>
      </w:pPr>
      <w:r>
        <w:t>CBRA trigger message</w:t>
      </w:r>
    </w:p>
    <w:p w14:paraId="1296BC06" w14:textId="77777777" w:rsidR="00FA1B36" w:rsidRDefault="00AD518E">
      <w:pPr>
        <w:spacing w:afterLines="50" w:after="120"/>
        <w:rPr>
          <w:rFonts w:eastAsiaTheme="minorEastAsia"/>
          <w:lang w:val="en-US" w:eastAsia="zh-CN"/>
        </w:rPr>
      </w:pPr>
      <w:r>
        <w:t xml:space="preserve">Form the device’s perspective, upon reception of a CBRA paging message, a device requires some time to randomly select </w:t>
      </w:r>
      <w:r w:rsidR="00FA1B36">
        <w:rPr>
          <w:rFonts w:eastAsiaTheme="minorEastAsia" w:hint="eastAsia"/>
          <w:lang w:eastAsia="zh-CN"/>
        </w:rPr>
        <w:t>one</w:t>
      </w:r>
      <w:r>
        <w:t xml:space="preserve"> access occasion and generate its random ID</w:t>
      </w:r>
      <w:r>
        <w:rPr>
          <w:rFonts w:eastAsiaTheme="minorEastAsia"/>
          <w:lang w:val="en-US" w:eastAsia="zh-CN"/>
        </w:rPr>
        <w:t xml:space="preserve">, and </w:t>
      </w:r>
      <w:r w:rsidR="00FA1B36">
        <w:rPr>
          <w:rFonts w:eastAsiaTheme="minorEastAsia" w:hint="eastAsia"/>
          <w:lang w:val="en-US" w:eastAsia="zh-CN"/>
        </w:rPr>
        <w:t xml:space="preserve">if the random seed is used, </w:t>
      </w:r>
      <w:r>
        <w:t>the random seed of selecting occasion and random ID had better to be different to avoid potential A-IoT Msg3 failure</w:t>
      </w:r>
      <w:r>
        <w:rPr>
          <w:lang w:val="en-US"/>
        </w:rPr>
        <w:t xml:space="preserve">. </w:t>
      </w:r>
    </w:p>
    <w:p w14:paraId="213DB881" w14:textId="0224A9D7" w:rsidR="006651C0" w:rsidRDefault="00FA1B36">
      <w:pPr>
        <w:spacing w:afterLines="50" w:after="120"/>
      </w:pPr>
      <w:r>
        <w:rPr>
          <w:rFonts w:eastAsiaTheme="minorEastAsia" w:hint="eastAsia"/>
          <w:lang w:val="en-US" w:eastAsia="zh-CN"/>
        </w:rPr>
        <w:t xml:space="preserve">This behavior is different read and write which merely </w:t>
      </w:r>
      <w:r>
        <w:rPr>
          <w:rFonts w:eastAsiaTheme="minorEastAsia"/>
          <w:lang w:val="en-US" w:eastAsia="zh-CN"/>
        </w:rPr>
        <w:t>need.</w:t>
      </w:r>
      <w:r>
        <w:rPr>
          <w:rFonts w:eastAsiaTheme="minorEastAsia" w:hint="eastAsia"/>
          <w:lang w:val="en-US" w:eastAsia="zh-CN"/>
        </w:rPr>
        <w:t xml:space="preserve"> </w:t>
      </w:r>
      <w:r w:rsidR="00AD518E">
        <w:rPr>
          <w:lang w:val="en-US"/>
        </w:rPr>
        <w:t xml:space="preserve">Therefore, </w:t>
      </w:r>
      <w:r w:rsidR="00AD518E">
        <w:t>the</w:t>
      </w:r>
      <w:r w:rsidR="00AD518E">
        <w:rPr>
          <w:lang w:val="en-US"/>
        </w:rPr>
        <w:t xml:space="preserve"> first </w:t>
      </w:r>
      <w:r w:rsidR="00AD518E">
        <w:t>CBRA trigger message should not to be too close to the paging message</w:t>
      </w:r>
      <w:r>
        <w:rPr>
          <w:rFonts w:eastAsiaTheme="minorEastAsia" w:hint="eastAsia"/>
          <w:lang w:eastAsia="zh-CN"/>
        </w:rPr>
        <w:t xml:space="preserve"> to leave some time for device operations</w:t>
      </w:r>
      <w:r w:rsidR="00AD518E">
        <w:t>.</w:t>
      </w:r>
    </w:p>
    <w:p w14:paraId="13DBA430" w14:textId="2B3C0B66" w:rsidR="006651C0" w:rsidRDefault="00AD518E">
      <w:pPr>
        <w:spacing w:afterLines="50" w:after="120"/>
        <w:rPr>
          <w:rFonts w:eastAsiaTheme="minorEastAsia"/>
          <w:lang w:eastAsia="zh-CN"/>
        </w:rPr>
      </w:pPr>
      <w:r>
        <w:t>If the first CBRA trigger were merged</w:t>
      </w:r>
      <w:r>
        <w:rPr>
          <w:rFonts w:eastAsiaTheme="minorEastAsia" w:hint="eastAsia"/>
          <w:lang w:eastAsia="zh-CN"/>
        </w:rPr>
        <w:t xml:space="preserve"> into </w:t>
      </w:r>
      <w:r>
        <w:t>the paging payload, the device’s processing timeline would be compressed</w:t>
      </w:r>
      <w:r>
        <w:rPr>
          <w:rFonts w:eastAsiaTheme="minorEastAsia" w:hint="eastAsia"/>
          <w:lang w:eastAsia="zh-CN"/>
        </w:rPr>
        <w:t xml:space="preserve"> or a</w:t>
      </w:r>
      <w:r>
        <w:rPr>
          <w:rFonts w:eastAsiaTheme="minorEastAsia"/>
          <w:lang w:val="en-US" w:eastAsia="zh-CN"/>
        </w:rPr>
        <w:t xml:space="preserve"> longer time threshold for device responding should be specified</w:t>
      </w:r>
      <w:r>
        <w:rPr>
          <w:lang w:val="en-US"/>
        </w:rPr>
        <w:t xml:space="preserve">. As the CBRA trigger message is anyway </w:t>
      </w:r>
      <w:r>
        <w:t>inevitable</w:t>
      </w:r>
      <w:r>
        <w:rPr>
          <w:lang w:val="en-US"/>
        </w:rPr>
        <w:t xml:space="preserve">, </w:t>
      </w:r>
      <w:r w:rsidR="00FA1B36">
        <w:rPr>
          <w:rFonts w:eastAsiaTheme="minorEastAsia" w:hint="eastAsia"/>
          <w:lang w:eastAsia="zh-CN"/>
        </w:rPr>
        <w:t>merging</w:t>
      </w:r>
      <w:r>
        <w:t xml:space="preserve"> CBRA trigger message to paging has more specification impact.</w:t>
      </w:r>
    </w:p>
    <w:p w14:paraId="465ED842" w14:textId="52E8CDC3" w:rsidR="006651C0" w:rsidRDefault="00AD518E">
      <w:pPr>
        <w:spacing w:afterLines="50" w:after="120"/>
        <w:ind w:left="1424" w:hangingChars="709" w:hanging="1424"/>
        <w:rPr>
          <w:b/>
          <w:bCs/>
          <w:lang w:val="en-US" w:eastAsia="zh-CN"/>
        </w:rPr>
      </w:pPr>
      <w:r>
        <w:rPr>
          <w:b/>
          <w:bCs/>
          <w:lang w:val="en-US" w:eastAsia="zh-CN"/>
        </w:rPr>
        <w:t xml:space="preserve">Observation </w:t>
      </w:r>
      <w:r>
        <w:rPr>
          <w:rFonts w:eastAsiaTheme="minorEastAsia" w:hint="eastAsia"/>
          <w:b/>
          <w:bCs/>
          <w:lang w:val="en-US" w:eastAsia="zh-CN"/>
        </w:rPr>
        <w:t>3</w:t>
      </w:r>
      <w:r w:rsidR="00FA1B36">
        <w:rPr>
          <w:rFonts w:eastAsiaTheme="minorEastAsia" w:hint="eastAsia"/>
          <w:b/>
          <w:bCs/>
          <w:lang w:val="en-US" w:eastAsia="zh-CN"/>
        </w:rPr>
        <w:t>a</w:t>
      </w:r>
      <w:r>
        <w:rPr>
          <w:b/>
          <w:bCs/>
          <w:lang w:val="en-US" w:eastAsia="zh-CN"/>
        </w:rPr>
        <w:t>:</w:t>
      </w:r>
      <w:r>
        <w:rPr>
          <w:rFonts w:eastAsiaTheme="minorEastAsia" w:hint="eastAsia"/>
          <w:b/>
          <w:bCs/>
          <w:lang w:val="en-US" w:eastAsia="zh-CN"/>
        </w:rPr>
        <w:t xml:space="preserve"> </w:t>
      </w:r>
      <w:r>
        <w:rPr>
          <w:rFonts w:eastAsiaTheme="minorEastAsia"/>
          <w:b/>
          <w:bCs/>
          <w:lang w:val="en-US" w:eastAsia="zh-CN"/>
        </w:rPr>
        <w:t>Devices</w:t>
      </w:r>
      <w:r>
        <w:rPr>
          <w:b/>
          <w:bCs/>
          <w:lang w:eastAsia="zh-CN"/>
        </w:rPr>
        <w:t xml:space="preserve"> in CBRA</w:t>
      </w:r>
      <w:r>
        <w:rPr>
          <w:rFonts w:eastAsiaTheme="minorEastAsia"/>
          <w:b/>
          <w:bCs/>
          <w:lang w:eastAsia="zh-CN"/>
        </w:rPr>
        <w:t xml:space="preserve"> need some</w:t>
      </w:r>
      <w:r>
        <w:rPr>
          <w:b/>
          <w:bCs/>
          <w:lang w:eastAsia="zh-CN"/>
        </w:rPr>
        <w:t xml:space="preserve"> time to randomly select an access occasion and generate a random ID. Merging the trigger message into the paging message may require a longer response time threshold.</w:t>
      </w:r>
    </w:p>
    <w:p w14:paraId="52472F75" w14:textId="3F4FEE3B" w:rsidR="00FA1B36" w:rsidRPr="00FA1B36" w:rsidRDefault="00FA1B36" w:rsidP="00FA1B36">
      <w:pPr>
        <w:spacing w:afterLines="50" w:after="120"/>
        <w:ind w:left="1424" w:hangingChars="709" w:hanging="1424"/>
        <w:rPr>
          <w:rFonts w:eastAsiaTheme="minorEastAsia"/>
          <w:b/>
          <w:bCs/>
          <w:lang w:val="en-US" w:eastAsia="zh-CN"/>
        </w:rPr>
      </w:pPr>
      <w:r>
        <w:rPr>
          <w:b/>
          <w:bCs/>
          <w:lang w:val="en-US" w:eastAsia="zh-CN"/>
        </w:rPr>
        <w:t xml:space="preserve">Observation </w:t>
      </w:r>
      <w:r>
        <w:rPr>
          <w:rFonts w:eastAsiaTheme="minorEastAsia" w:hint="eastAsia"/>
          <w:b/>
          <w:bCs/>
          <w:lang w:val="en-US" w:eastAsia="zh-CN"/>
        </w:rPr>
        <w:t>3b</w:t>
      </w:r>
      <w:r>
        <w:rPr>
          <w:b/>
          <w:bCs/>
          <w:lang w:val="en-US" w:eastAsia="zh-CN"/>
        </w:rPr>
        <w:t>:</w:t>
      </w:r>
      <w:r>
        <w:rPr>
          <w:rFonts w:eastAsiaTheme="minorEastAsia" w:hint="eastAsia"/>
          <w:b/>
          <w:bCs/>
          <w:lang w:val="en-US" w:eastAsia="zh-CN"/>
        </w:rPr>
        <w:t xml:space="preserve"> RAN1 may need to define a new time </w:t>
      </w:r>
      <w:r>
        <w:rPr>
          <w:b/>
          <w:bCs/>
          <w:lang w:eastAsia="zh-CN"/>
        </w:rPr>
        <w:t>threshold</w:t>
      </w:r>
      <w:r>
        <w:rPr>
          <w:rFonts w:eastAsiaTheme="minorEastAsia"/>
          <w:b/>
          <w:bCs/>
          <w:lang w:val="en-US" w:eastAsia="zh-CN"/>
        </w:rPr>
        <w:t xml:space="preserve"> specifying</w:t>
      </w:r>
      <w:r>
        <w:rPr>
          <w:rFonts w:eastAsiaTheme="minorEastAsia" w:hint="eastAsia"/>
          <w:b/>
          <w:bCs/>
          <w:lang w:val="en-US" w:eastAsia="zh-CN"/>
        </w:rPr>
        <w:t xml:space="preserve"> the interval of paging message and A-IoT Msg1 if paging message is also the first CBRA trigger message</w:t>
      </w:r>
      <w:r>
        <w:rPr>
          <w:b/>
          <w:bCs/>
          <w:lang w:eastAsia="zh-CN"/>
        </w:rPr>
        <w:t>.</w:t>
      </w:r>
    </w:p>
    <w:p w14:paraId="3D520F4B" w14:textId="32934596" w:rsidR="006651C0" w:rsidRDefault="00AD518E">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b/>
          <w:bCs/>
          <w:lang w:val="en-US" w:eastAsia="zh-CN"/>
        </w:rPr>
        <w:t>6</w:t>
      </w:r>
      <w:r>
        <w:rPr>
          <w:b/>
          <w:bCs/>
          <w:lang w:val="en-US" w:eastAsia="zh-CN"/>
        </w:rPr>
        <w:t xml:space="preserve">: </w:t>
      </w:r>
      <w:r>
        <w:rPr>
          <w:b/>
          <w:bCs/>
          <w:lang w:eastAsia="zh-CN"/>
        </w:rPr>
        <w:t xml:space="preserve">To minimize specification impact, the </w:t>
      </w:r>
      <w:r w:rsidR="00134F10">
        <w:rPr>
          <w:b/>
          <w:bCs/>
          <w:lang w:eastAsia="zh-CN"/>
        </w:rPr>
        <w:t>first</w:t>
      </w:r>
      <w:r w:rsidR="00134F10">
        <w:rPr>
          <w:b/>
          <w:bCs/>
          <w:lang w:val="en-US" w:eastAsia="zh-CN"/>
        </w:rPr>
        <w:t xml:space="preserve"> CBRA R2D </w:t>
      </w:r>
      <w:r>
        <w:rPr>
          <w:b/>
          <w:bCs/>
          <w:lang w:eastAsia="zh-CN"/>
        </w:rPr>
        <w:t>trigger message is suggested not to merge into the paging message.</w:t>
      </w:r>
    </w:p>
    <w:p w14:paraId="61E33D15" w14:textId="77777777" w:rsidR="006651C0" w:rsidRDefault="00AD518E">
      <w:pPr>
        <w:spacing w:afterLines="50" w:after="120"/>
      </w:pPr>
      <w:r>
        <w:t>In practical, some devices may fail to detect one or more CBRA trigger messages due to fading or interference. Hence, RAN needs to consider how to address CBRA trigger message failure.</w:t>
      </w:r>
    </w:p>
    <w:p w14:paraId="698737C7" w14:textId="77777777" w:rsidR="006651C0" w:rsidRDefault="00AD518E">
      <w:pPr>
        <w:spacing w:afterLines="50" w:after="120"/>
      </w:pPr>
      <w:r>
        <w:t>Rather than introducing complex acknowledgement or feedback signalling, the reader can simply transmit additional trigger messages that map to extra access occasions. This best</w:t>
      </w:r>
      <w:r>
        <w:rPr>
          <w:rFonts w:ascii="Cambria Math" w:hAnsi="Cambria Math" w:cs="Cambria Math"/>
        </w:rPr>
        <w:t>‐</w:t>
      </w:r>
      <w:r>
        <w:t>effort repetition ensures that devices which miss an earlier trigger still have further opportunities to commence their random</w:t>
      </w:r>
      <w:r>
        <w:rPr>
          <w:rFonts w:ascii="Cambria Math" w:hAnsi="Cambria Math" w:cs="Cambria Math"/>
        </w:rPr>
        <w:t>‐</w:t>
      </w:r>
      <w:r>
        <w:t>access procedures, without penalizing the overall system with excessive control overhead.</w:t>
      </w:r>
    </w:p>
    <w:p w14:paraId="706F9DAA" w14:textId="3FFA3E75" w:rsidR="006651C0" w:rsidRDefault="00AD518E">
      <w:pPr>
        <w:spacing w:afterLines="50" w:after="120"/>
        <w:ind w:left="1424" w:hangingChars="709" w:hanging="1424"/>
        <w:rPr>
          <w:b/>
          <w:bCs/>
          <w:lang w:val="en-US" w:eastAsia="zh-CN"/>
        </w:rPr>
      </w:pPr>
      <w:r>
        <w:rPr>
          <w:b/>
          <w:bCs/>
          <w:lang w:val="en-US" w:eastAsia="zh-CN"/>
        </w:rPr>
        <w:t xml:space="preserve">Observation </w:t>
      </w:r>
      <w:r w:rsidR="0023511B">
        <w:rPr>
          <w:rFonts w:eastAsiaTheme="minorEastAsia" w:hint="eastAsia"/>
          <w:b/>
          <w:bCs/>
          <w:lang w:val="en-US" w:eastAsia="zh-CN"/>
        </w:rPr>
        <w:t>3c</w:t>
      </w:r>
      <w:r>
        <w:rPr>
          <w:b/>
          <w:bCs/>
          <w:lang w:val="en-US" w:eastAsia="zh-CN"/>
        </w:rPr>
        <w:t>:</w:t>
      </w:r>
      <w:r>
        <w:rPr>
          <w:rFonts w:eastAsiaTheme="minorEastAsia" w:hint="eastAsia"/>
          <w:b/>
          <w:bCs/>
          <w:lang w:val="en-US" w:eastAsia="zh-CN"/>
        </w:rPr>
        <w:t xml:space="preserve"> </w:t>
      </w:r>
      <w:r>
        <w:rPr>
          <w:b/>
          <w:bCs/>
          <w:lang w:eastAsia="zh-CN"/>
        </w:rPr>
        <w:t>Devices that miss their access occasion</w:t>
      </w:r>
      <w:r w:rsidR="00BE5137">
        <w:rPr>
          <w:b/>
          <w:bCs/>
          <w:lang w:eastAsia="zh-CN"/>
        </w:rPr>
        <w:t>s</w:t>
      </w:r>
      <w:r>
        <w:rPr>
          <w:b/>
          <w:bCs/>
          <w:lang w:eastAsia="zh-CN"/>
        </w:rPr>
        <w:t xml:space="preserve"> due to CBRA</w:t>
      </w:r>
      <w:r w:rsidR="00134F10">
        <w:rPr>
          <w:b/>
          <w:bCs/>
          <w:lang w:eastAsia="zh-CN"/>
        </w:rPr>
        <w:t xml:space="preserve"> </w:t>
      </w:r>
      <w:r w:rsidR="00134F10">
        <w:rPr>
          <w:b/>
          <w:bCs/>
          <w:lang w:val="en-US" w:eastAsia="zh-CN"/>
        </w:rPr>
        <w:t>R2D</w:t>
      </w:r>
      <w:r>
        <w:rPr>
          <w:b/>
          <w:bCs/>
          <w:lang w:eastAsia="zh-CN"/>
        </w:rPr>
        <w:t xml:space="preserve"> trigger message</w:t>
      </w:r>
      <w:r w:rsidR="00134F10">
        <w:rPr>
          <w:rFonts w:eastAsiaTheme="minorEastAsia" w:hint="eastAsia"/>
          <w:b/>
          <w:bCs/>
          <w:lang w:eastAsia="zh-CN"/>
        </w:rPr>
        <w:t xml:space="preserve"> failure</w:t>
      </w:r>
      <w:r>
        <w:rPr>
          <w:b/>
          <w:bCs/>
          <w:lang w:eastAsia="zh-CN"/>
        </w:rPr>
        <w:t xml:space="preserve"> can be addressed by</w:t>
      </w:r>
      <w:r w:rsidR="00134F10">
        <w:rPr>
          <w:b/>
          <w:bCs/>
          <w:lang w:val="en-US" w:eastAsia="zh-CN"/>
        </w:rPr>
        <w:t xml:space="preserve"> reader </w:t>
      </w:r>
      <w:r>
        <w:rPr>
          <w:b/>
          <w:bCs/>
          <w:lang w:eastAsia="zh-CN"/>
        </w:rPr>
        <w:t xml:space="preserve">sending </w:t>
      </w:r>
      <w:r w:rsidR="00134F10">
        <w:rPr>
          <w:b/>
          <w:bCs/>
          <w:lang w:eastAsia="zh-CN"/>
        </w:rPr>
        <w:t>additional</w:t>
      </w:r>
      <w:r>
        <w:rPr>
          <w:b/>
          <w:bCs/>
          <w:lang w:eastAsia="zh-CN"/>
        </w:rPr>
        <w:t xml:space="preserve"> trigger messages and offering more access occasions.</w:t>
      </w:r>
    </w:p>
    <w:p w14:paraId="55045B75" w14:textId="77777777" w:rsidR="006651C0" w:rsidRDefault="00AD518E">
      <w:pPr>
        <w:spacing w:afterLines="50" w:after="120"/>
        <w:rPr>
          <w:rFonts w:eastAsiaTheme="minorEastAsia"/>
          <w:lang w:eastAsia="zh-CN"/>
        </w:rPr>
      </w:pPr>
      <w:r>
        <w:rPr>
          <w:rFonts w:eastAsiaTheme="minorEastAsia"/>
          <w:lang w:eastAsia="zh-CN"/>
        </w:rPr>
        <w:t>Given the</w:t>
      </w:r>
      <w:r>
        <w:rPr>
          <w:rFonts w:eastAsiaTheme="minorEastAsia" w:hint="eastAsia"/>
          <w:lang w:eastAsia="zh-CN"/>
        </w:rPr>
        <w:t xml:space="preserve"> CBRA trigger message </w:t>
      </w:r>
      <w:r>
        <w:rPr>
          <w:rFonts w:eastAsiaTheme="minorEastAsia"/>
          <w:lang w:eastAsia="zh-CN"/>
        </w:rPr>
        <w:t xml:space="preserve">can be massive and repetitive, it is neither necessary nor efficient to </w:t>
      </w:r>
      <w:r>
        <w:rPr>
          <w:rFonts w:eastAsiaTheme="minorEastAsia" w:hint="eastAsia"/>
          <w:lang w:eastAsia="zh-CN"/>
        </w:rPr>
        <w:t xml:space="preserve">enforce </w:t>
      </w:r>
      <w:r>
        <w:rPr>
          <w:rFonts w:eastAsiaTheme="minorEastAsia"/>
          <w:lang w:eastAsia="zh-CN"/>
        </w:rPr>
        <w:t>byte alignment or include per</w:t>
      </w:r>
      <w:r>
        <w:rPr>
          <w:rFonts w:ascii="Cambria Math" w:eastAsiaTheme="minorEastAsia" w:hAnsi="Cambria Math" w:cs="Cambria Math"/>
          <w:lang w:eastAsia="zh-CN"/>
        </w:rPr>
        <w:t>‐</w:t>
      </w:r>
      <w:r>
        <w:rPr>
          <w:rFonts w:eastAsiaTheme="minorEastAsia"/>
          <w:lang w:eastAsia="zh-CN"/>
        </w:rPr>
        <w:t>message CRC protection</w:t>
      </w:r>
      <w:r>
        <w:rPr>
          <w:rFonts w:eastAsiaTheme="minorEastAsia" w:hint="eastAsia"/>
          <w:lang w:eastAsia="zh-CN"/>
        </w:rPr>
        <w:t xml:space="preserve"> </w:t>
      </w:r>
      <w:r>
        <w:rPr>
          <w:rFonts w:eastAsiaTheme="minorEastAsia"/>
          <w:lang w:val="en-US" w:eastAsia="zh-CN"/>
        </w:rPr>
        <w:t>by mandatory</w:t>
      </w:r>
      <w:r>
        <w:rPr>
          <w:rFonts w:eastAsiaTheme="minorEastAsia"/>
          <w:lang w:eastAsia="zh-CN"/>
        </w:rPr>
        <w:t>. A minimal, short trigger message minimizes resource occupation and processing burden on both network and device. Occasional missed triggers have negligible impact on aggregate access performance, so omitting alignment padding and CRC fields reduces overhead without compromising overall reliability.</w:t>
      </w:r>
    </w:p>
    <w:p w14:paraId="44298E75" w14:textId="386566F5" w:rsidR="006651C0" w:rsidRDefault="00AD518E">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b/>
          <w:bCs/>
          <w:lang w:val="en-US" w:eastAsia="zh-CN"/>
        </w:rPr>
        <w:t>7</w:t>
      </w:r>
      <w:r>
        <w:rPr>
          <w:b/>
          <w:bCs/>
          <w:lang w:val="en-US" w:eastAsia="zh-CN"/>
        </w:rPr>
        <w:t xml:space="preserve">: </w:t>
      </w:r>
      <w:r>
        <w:rPr>
          <w:b/>
          <w:bCs/>
          <w:lang w:eastAsia="zh-CN"/>
        </w:rPr>
        <w:t xml:space="preserve">The </w:t>
      </w:r>
      <w:r w:rsidR="00134F10">
        <w:rPr>
          <w:b/>
          <w:bCs/>
          <w:lang w:eastAsia="zh-CN"/>
        </w:rPr>
        <w:t xml:space="preserve">CBRA </w:t>
      </w:r>
      <w:r>
        <w:rPr>
          <w:b/>
          <w:bCs/>
          <w:lang w:eastAsia="zh-CN"/>
        </w:rPr>
        <w:t>R2D trigger message should be short and simple for efficiency.</w:t>
      </w:r>
    </w:p>
    <w:p w14:paraId="743AD657" w14:textId="77777777" w:rsidR="006651C0" w:rsidRDefault="00AD518E">
      <w:pPr>
        <w:spacing w:afterLines="50" w:after="120"/>
      </w:pPr>
      <w:r>
        <w:t>Consider the following RAN1 agreement, when two access occasions are granted, the indication of how many access occasions are available could reside either in the paging message or within the dedicated trigger itself.</w:t>
      </w:r>
    </w:p>
    <w:tbl>
      <w:tblPr>
        <w:tblStyle w:val="ac"/>
        <w:tblW w:w="0" w:type="auto"/>
        <w:tblLook w:val="04A0" w:firstRow="1" w:lastRow="0" w:firstColumn="1" w:lastColumn="0" w:noHBand="0" w:noVBand="1"/>
      </w:tblPr>
      <w:tblGrid>
        <w:gridCol w:w="9855"/>
      </w:tblGrid>
      <w:tr w:rsidR="006651C0" w14:paraId="4C80DB3B" w14:textId="77777777">
        <w:tc>
          <w:tcPr>
            <w:tcW w:w="9855" w:type="dxa"/>
          </w:tcPr>
          <w:p w14:paraId="25F1B58C" w14:textId="77777777" w:rsidR="006651C0" w:rsidRDefault="00AD518E">
            <w:pPr>
              <w:adjustRightInd w:val="0"/>
              <w:snapToGrid w:val="0"/>
            </w:pPr>
            <w:r>
              <w:rPr>
                <w:highlight w:val="green"/>
              </w:rPr>
              <w:t>Agreement</w:t>
            </w:r>
          </w:p>
          <w:p w14:paraId="44CE70E9" w14:textId="77777777" w:rsidR="006651C0" w:rsidRDefault="00AD518E">
            <w:pPr>
              <w:adjustRightInd w:val="0"/>
              <w:snapToGrid w:val="0"/>
            </w:pPr>
            <w:r>
              <w:rPr>
                <w:rFonts w:eastAsia="等线"/>
                <w:bCs/>
                <w:color w:val="000000" w:themeColor="text1"/>
                <w:lang w:val="en-US" w:eastAsia="zh-CN"/>
              </w:rPr>
              <w:t xml:space="preserve">For Msg 1 transmission </w:t>
            </w:r>
            <w:r>
              <w:rPr>
                <w:rFonts w:eastAsia="等线" w:hint="eastAsia"/>
                <w:bCs/>
                <w:color w:val="000000" w:themeColor="text1"/>
                <w:lang w:val="en-US" w:eastAsia="zh-CN"/>
              </w:rPr>
              <w:t xml:space="preserve">determined by </w:t>
            </w:r>
            <w:r>
              <w:rPr>
                <w:rFonts w:eastAsia="等线"/>
                <w:bCs/>
                <w:color w:val="000000" w:themeColor="text1"/>
                <w:lang w:val="en-US" w:eastAsia="zh-CN"/>
              </w:rPr>
              <w:t>one R2D transmission triggering random access, s</w:t>
            </w:r>
            <w:r>
              <w:rPr>
                <w:rFonts w:eastAsia="等线" w:hint="eastAsia"/>
                <w:bCs/>
                <w:color w:val="000000" w:themeColor="text1"/>
                <w:lang w:val="en-US" w:eastAsia="zh-CN"/>
              </w:rPr>
              <w:t xml:space="preserve">upport </w:t>
            </w:r>
            <w:r>
              <w:rPr>
                <w:rFonts w:eastAsia="等线"/>
                <w:bCs/>
                <w:color w:val="000000" w:themeColor="text1"/>
                <w:lang w:val="en-US" w:eastAsia="zh-CN"/>
              </w:rPr>
              <w:t>X</w:t>
            </w:r>
            <w:r>
              <w:rPr>
                <w:rFonts w:eastAsia="等线" w:hint="eastAsia"/>
                <w:bCs/>
                <w:color w:val="000000" w:themeColor="text1"/>
                <w:lang w:val="en-US" w:eastAsia="zh-CN"/>
              </w:rPr>
              <w:t>=1 and X=2</w:t>
            </w:r>
            <w:r>
              <w:rPr>
                <w:rFonts w:eastAsia="等线"/>
                <w:bCs/>
                <w:color w:val="000000" w:themeColor="text1"/>
                <w:lang w:val="en-US" w:eastAsia="zh-CN"/>
              </w:rPr>
              <w:t xml:space="preserve"> time domain resource(s) for D2R transmission(s) for Msg1</w:t>
            </w:r>
            <w:r>
              <w:rPr>
                <w:rFonts w:eastAsia="等线" w:hint="eastAsia"/>
                <w:bCs/>
                <w:color w:val="000000" w:themeColor="text1"/>
                <w:lang w:val="en-US" w:eastAsia="zh-CN"/>
              </w:rPr>
              <w:t xml:space="preserve"> only</w:t>
            </w:r>
            <w:r>
              <w:rPr>
                <w:rFonts w:eastAsia="等线"/>
                <w:bCs/>
                <w:color w:val="000000" w:themeColor="text1"/>
                <w:lang w:val="en-US" w:eastAsia="zh-CN"/>
              </w:rPr>
              <w:t>,</w:t>
            </w:r>
            <w:r>
              <w:rPr>
                <w:rFonts w:eastAsia="等线" w:hint="eastAsia"/>
                <w:bCs/>
                <w:color w:val="000000" w:themeColor="text1"/>
                <w:lang w:val="en-US" w:eastAsia="zh-CN"/>
              </w:rPr>
              <w:t xml:space="preserve"> </w:t>
            </w:r>
            <w:r>
              <w:rPr>
                <w:rFonts w:eastAsia="等线"/>
                <w:bCs/>
                <w:color w:val="000000" w:themeColor="text1"/>
                <w:lang w:val="en-US" w:eastAsia="zh-CN"/>
              </w:rPr>
              <w:t>where each D2R transmission for Msg1 occurs in one time domain resource of the X time domain resource(s)</w:t>
            </w:r>
            <w:r>
              <w:rPr>
                <w:rFonts w:eastAsia="等线" w:hint="eastAsia"/>
                <w:bCs/>
                <w:color w:val="000000" w:themeColor="text1"/>
                <w:lang w:val="en-US" w:eastAsia="zh-CN"/>
              </w:rPr>
              <w:t xml:space="preserve"> in Rel-19</w:t>
            </w:r>
            <w:r>
              <w:rPr>
                <w:rFonts w:eastAsia="等线"/>
                <w:bCs/>
                <w:color w:val="000000" w:themeColor="text1"/>
                <w:lang w:val="en-US" w:eastAsia="zh-CN"/>
              </w:rPr>
              <w:t>.</w:t>
            </w:r>
          </w:p>
          <w:p w14:paraId="3ECE6533" w14:textId="77777777" w:rsidR="006651C0" w:rsidRDefault="00AD518E">
            <w:pPr>
              <w:numPr>
                <w:ilvl w:val="1"/>
                <w:numId w:val="21"/>
              </w:numPr>
              <w:adjustRightInd w:val="0"/>
              <w:snapToGrid w:val="0"/>
              <w:ind w:hanging="442"/>
            </w:pPr>
            <w:r>
              <w:lastRenderedPageBreak/>
              <w:t>All devices support the above</w:t>
            </w:r>
          </w:p>
          <w:p w14:paraId="0F0D251B" w14:textId="77777777" w:rsidR="006651C0" w:rsidRDefault="00AD518E">
            <w:pPr>
              <w:numPr>
                <w:ilvl w:val="1"/>
                <w:numId w:val="21"/>
              </w:numPr>
              <w:adjustRightInd w:val="0"/>
              <w:snapToGrid w:val="0"/>
              <w:ind w:hanging="442"/>
            </w:pPr>
            <w:r>
              <w:t>Note: the impact of specification support (at least including signalling overhead) for X=2 to a reader supporting only X=1 should be minimized</w:t>
            </w:r>
          </w:p>
          <w:p w14:paraId="3E793F5E" w14:textId="77777777" w:rsidR="006651C0" w:rsidRDefault="00AD518E">
            <w:pPr>
              <w:adjustRightInd w:val="0"/>
              <w:snapToGrid w:val="0"/>
            </w:pPr>
            <w:r>
              <w:t>Only support X=1 time domain resource for D2R transmission for Msg3 in response to a PRDCH for Msg2 transmission.</w:t>
            </w:r>
          </w:p>
        </w:tc>
      </w:tr>
    </w:tbl>
    <w:p w14:paraId="7F31A782" w14:textId="77777777" w:rsidR="006651C0" w:rsidRDefault="00AD518E">
      <w:pPr>
        <w:spacing w:beforeLines="50" w:before="120" w:afterLines="50" w:after="120"/>
      </w:pPr>
      <w:r>
        <w:lastRenderedPageBreak/>
        <w:t>From our perspective, embedding this indication in the paging message slightly reduces repetitive overhead, since it only needs to signal once per paging round. However, should the NW wish to support both X=1 and X=2 in the same paging round</w:t>
      </w:r>
      <w:r>
        <w:rPr>
          <w:rFonts w:eastAsiaTheme="minorEastAsia"/>
          <w:lang w:val="en-US" w:eastAsia="zh-CN"/>
        </w:rPr>
        <w:t>, it’s preferred to introduce a</w:t>
      </w:r>
      <w:r>
        <w:t xml:space="preserve"> specialized, lightweight trigger message for X=2.</w:t>
      </w:r>
    </w:p>
    <w:p w14:paraId="1947E077" w14:textId="6161B702" w:rsidR="006651C0" w:rsidRPr="00134F10" w:rsidRDefault="00AD518E" w:rsidP="00134F10">
      <w:pPr>
        <w:spacing w:afterLines="50" w:after="120"/>
        <w:ind w:left="1138" w:hangingChars="567" w:hanging="1138"/>
        <w:rPr>
          <w:rFonts w:eastAsiaTheme="minorEastAsia"/>
          <w:b/>
          <w:bCs/>
          <w:lang w:eastAsia="zh-CN"/>
        </w:rPr>
      </w:pPr>
      <w:r>
        <w:rPr>
          <w:b/>
          <w:bCs/>
          <w:lang w:val="en-US" w:eastAsia="zh-CN"/>
        </w:rPr>
        <w:t xml:space="preserve">Proposal </w:t>
      </w:r>
      <w:r>
        <w:rPr>
          <w:rFonts w:eastAsiaTheme="minorEastAsia"/>
          <w:b/>
          <w:bCs/>
          <w:lang w:val="en-US" w:eastAsia="zh-CN"/>
        </w:rPr>
        <w:t>8</w:t>
      </w:r>
      <w:r>
        <w:rPr>
          <w:b/>
          <w:bCs/>
          <w:lang w:val="en-US" w:eastAsia="zh-CN"/>
        </w:rPr>
        <w:t xml:space="preserve">: </w:t>
      </w:r>
      <w:r w:rsidR="00134F10">
        <w:rPr>
          <w:b/>
          <w:bCs/>
          <w:lang w:val="en-US" w:eastAsia="zh-CN"/>
        </w:rPr>
        <w:t xml:space="preserve">For simplicity, reader </w:t>
      </w:r>
      <w:r>
        <w:rPr>
          <w:b/>
          <w:bCs/>
          <w:lang w:eastAsia="zh-CN"/>
        </w:rPr>
        <w:t xml:space="preserve">should </w:t>
      </w:r>
      <w:r w:rsidR="00134F10">
        <w:rPr>
          <w:b/>
          <w:bCs/>
          <w:lang w:eastAsia="zh-CN"/>
        </w:rPr>
        <w:t xml:space="preserve">indicate </w:t>
      </w:r>
      <w:r w:rsidRPr="00134F10">
        <w:rPr>
          <w:rFonts w:eastAsiaTheme="minorEastAsia"/>
          <w:b/>
          <w:bCs/>
          <w:lang w:val="en-US" w:eastAsia="zh-CN"/>
        </w:rPr>
        <w:t>X=1 and X=2</w:t>
      </w:r>
      <w:r w:rsidR="00134F10" w:rsidRPr="00134F10">
        <w:rPr>
          <w:rFonts w:eastAsiaTheme="minorEastAsia" w:hint="eastAsia"/>
          <w:b/>
          <w:bCs/>
          <w:lang w:val="en-US" w:eastAsia="zh-CN"/>
        </w:rPr>
        <w:t xml:space="preserve"> </w:t>
      </w:r>
      <w:r w:rsidR="00134F10" w:rsidRPr="00134F10">
        <w:rPr>
          <w:rFonts w:eastAsiaTheme="minorEastAsia"/>
          <w:b/>
          <w:bCs/>
          <w:lang w:val="en-US" w:eastAsia="zh-CN"/>
        </w:rPr>
        <w:t>for</w:t>
      </w:r>
      <w:r w:rsidRPr="00134F10">
        <w:rPr>
          <w:rFonts w:eastAsiaTheme="minorEastAsia"/>
          <w:b/>
          <w:bCs/>
          <w:lang w:val="en-US" w:eastAsia="zh-CN"/>
        </w:rPr>
        <w:t xml:space="preserve"> time domain resources in the</w:t>
      </w:r>
      <w:r w:rsidR="00134F10">
        <w:rPr>
          <w:rFonts w:eastAsiaTheme="minorEastAsia"/>
          <w:b/>
          <w:bCs/>
          <w:lang w:val="en-US" w:eastAsia="zh-CN"/>
        </w:rPr>
        <w:t xml:space="preserve"> A-IoT</w:t>
      </w:r>
      <w:r w:rsidRPr="00134F10">
        <w:rPr>
          <w:rFonts w:eastAsiaTheme="minorEastAsia"/>
          <w:b/>
          <w:bCs/>
          <w:lang w:val="en-US" w:eastAsia="zh-CN"/>
        </w:rPr>
        <w:t xml:space="preserve"> paging message, making it effective for the entire paging round.</w:t>
      </w:r>
    </w:p>
    <w:p w14:paraId="3026858E" w14:textId="77777777" w:rsidR="006651C0" w:rsidRDefault="00AD518E">
      <w:r>
        <w:t xml:space="preserve">We don’t have strong preference and we fail to see the necessity to change the value of X within a paging round. However, with the upcoming endorsement, RAN2 should consider this issue </w:t>
      </w:r>
    </w:p>
    <w:p w14:paraId="2454D20B" w14:textId="774E2948" w:rsidR="006651C0" w:rsidRDefault="00B3072B">
      <w:pPr>
        <w:pStyle w:val="3"/>
        <w:numPr>
          <w:ilvl w:val="2"/>
          <w:numId w:val="20"/>
        </w:numPr>
        <w:tabs>
          <w:tab w:val="left" w:pos="360"/>
        </w:tabs>
        <w:spacing w:beforeLines="50" w:before="120" w:afterLines="50" w:after="120"/>
        <w:ind w:left="357" w:hanging="357"/>
      </w:pPr>
      <w:r>
        <w:rPr>
          <w:rFonts w:eastAsiaTheme="minorEastAsia" w:hint="eastAsia"/>
          <w:lang w:val="en-US" w:eastAsia="zh-CN"/>
        </w:rPr>
        <w:t>A-IoT Msg1</w:t>
      </w:r>
      <w:r>
        <w:rPr>
          <w:rFonts w:eastAsiaTheme="minorEastAsia"/>
          <w:lang w:val="en-US" w:eastAsia="zh-CN"/>
        </w:rPr>
        <w:t xml:space="preserve"> and related </w:t>
      </w:r>
      <w:r>
        <w:rPr>
          <w:rFonts w:eastAsiaTheme="minorEastAsia"/>
          <w:lang w:eastAsia="zh-CN"/>
        </w:rPr>
        <w:t>d</w:t>
      </w:r>
      <w:r w:rsidR="00AD518E">
        <w:rPr>
          <w:rFonts w:eastAsiaTheme="minorEastAsia" w:hint="eastAsia"/>
          <w:lang w:eastAsia="zh-CN"/>
        </w:rPr>
        <w:t xml:space="preserve">evice </w:t>
      </w:r>
      <w:r w:rsidR="00AD518E">
        <w:rPr>
          <w:rFonts w:eastAsiaTheme="minorEastAsia"/>
          <w:lang w:eastAsia="zh-CN"/>
        </w:rPr>
        <w:t>behaviour</w:t>
      </w:r>
    </w:p>
    <w:p w14:paraId="1EE3E547" w14:textId="77777777" w:rsidR="006651C0" w:rsidRDefault="00AD518E">
      <w:pPr>
        <w:spacing w:afterLines="50" w:after="120"/>
        <w:rPr>
          <w:lang w:eastAsia="zh-CN"/>
        </w:rPr>
      </w:pPr>
      <w:r>
        <w:rPr>
          <w:lang w:eastAsia="zh-CN"/>
        </w:rPr>
        <w:t>Prior to transmitting the A-IoT Msg1, a device</w:t>
      </w:r>
      <w:r>
        <w:rPr>
          <w:lang w:val="en-US" w:eastAsia="zh-CN"/>
        </w:rPr>
        <w:t xml:space="preserve"> should</w:t>
      </w:r>
      <w:r>
        <w:rPr>
          <w:lang w:eastAsia="zh-CN"/>
        </w:rPr>
        <w:t xml:space="preserve"> both randomly select one of the indicated candidate access occasions provided by the reader and generate its 16-bit random ID for contention resolution.</w:t>
      </w:r>
      <w:r>
        <w:rPr>
          <w:rFonts w:eastAsiaTheme="minorEastAsia" w:hint="eastAsia"/>
          <w:lang w:eastAsia="zh-CN"/>
        </w:rPr>
        <w:t xml:space="preserve"> Therefore</w:t>
      </w:r>
      <w:r>
        <w:rPr>
          <w:rFonts w:eastAsiaTheme="minorEastAsia"/>
          <w:lang w:val="en-US" w:eastAsia="zh-CN"/>
        </w:rPr>
        <w:t>, A-IoT shall implement a (</w:t>
      </w:r>
      <w:r>
        <w:rPr>
          <w:rFonts w:eastAsiaTheme="minorEastAsia"/>
          <w:lang w:eastAsia="zh-CN"/>
        </w:rPr>
        <w:t>pseudo</w:t>
      </w:r>
      <w:r>
        <w:rPr>
          <w:rFonts w:eastAsiaTheme="minorEastAsia"/>
          <w:lang w:val="en-US" w:eastAsia="zh-CN"/>
        </w:rPr>
        <w:t>-)</w:t>
      </w:r>
      <w:r>
        <w:rPr>
          <w:lang w:eastAsia="zh-CN"/>
        </w:rPr>
        <w:t>random number generator (RNG).</w:t>
      </w:r>
    </w:p>
    <w:p w14:paraId="7EEA149E" w14:textId="77777777" w:rsidR="006651C0" w:rsidRDefault="00AD518E">
      <w:pPr>
        <w:spacing w:afterLines="50" w:after="120"/>
        <w:rPr>
          <w:rFonts w:eastAsiaTheme="minorEastAsia"/>
          <w:lang w:eastAsia="zh-CN"/>
        </w:rPr>
      </w:pPr>
      <w:r>
        <w:rPr>
          <w:lang w:eastAsia="zh-CN"/>
        </w:rPr>
        <w:t>In practice, the specification generally leaves implantation details of RNG to device vendors but specifies the requirements on the RNG, e.g., uniformity within the given</w:t>
      </w:r>
      <w:r>
        <w:rPr>
          <w:rFonts w:eastAsiaTheme="minorEastAsia" w:hint="eastAsia"/>
          <w:lang w:eastAsia="zh-CN"/>
        </w:rPr>
        <w:t xml:space="preserve"> random </w:t>
      </w:r>
      <w:r>
        <w:rPr>
          <w:rFonts w:eastAsiaTheme="minorEastAsia"/>
          <w:lang w:val="en-US" w:eastAsia="zh-CN"/>
        </w:rPr>
        <w:t>number</w:t>
      </w:r>
      <w:r>
        <w:rPr>
          <w:lang w:eastAsia="zh-CN"/>
        </w:rPr>
        <w:t xml:space="preserve"> range, independence to avoid devices generating the same random number, period length before RNG generating the same random number sequence, and even the efficiency of RNG, etc. The detail can be further discussed, and it may</w:t>
      </w:r>
      <w:r>
        <w:rPr>
          <w:rFonts w:eastAsiaTheme="minorEastAsia" w:hint="eastAsia"/>
          <w:lang w:eastAsia="zh-CN"/>
        </w:rPr>
        <w:t xml:space="preserve"> be</w:t>
      </w:r>
      <w:r>
        <w:rPr>
          <w:lang w:eastAsia="zh-CN"/>
        </w:rPr>
        <w:t xml:space="preserve"> up to RAN5.</w:t>
      </w:r>
    </w:p>
    <w:p w14:paraId="4F056171" w14:textId="1E0ACDEF" w:rsidR="00134F10" w:rsidRPr="00134F10" w:rsidRDefault="00134F10" w:rsidP="00134F10">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b/>
          <w:bCs/>
          <w:lang w:val="en-US" w:eastAsia="zh-CN"/>
        </w:rPr>
        <w:t>9a</w:t>
      </w:r>
      <w:r>
        <w:rPr>
          <w:b/>
          <w:bCs/>
          <w:lang w:val="en-US" w:eastAsia="zh-CN"/>
        </w:rPr>
        <w:t>:</w:t>
      </w:r>
      <w:r>
        <w:rPr>
          <w:b/>
          <w:bCs/>
          <w:lang w:eastAsia="zh-CN"/>
        </w:rPr>
        <w:t xml:space="preserve"> A-IoT shall implement a </w:t>
      </w:r>
      <w:r>
        <w:rPr>
          <w:b/>
          <w:bCs/>
          <w:lang w:val="en-US" w:eastAsia="zh-CN"/>
        </w:rPr>
        <w:t>(</w:t>
      </w:r>
      <w:r>
        <w:rPr>
          <w:b/>
          <w:bCs/>
          <w:lang w:eastAsia="zh-CN"/>
        </w:rPr>
        <w:t>pseudo</w:t>
      </w:r>
      <w:r>
        <w:rPr>
          <w:b/>
          <w:bCs/>
          <w:lang w:val="en-US" w:eastAsia="zh-CN"/>
        </w:rPr>
        <w:t>-)</w:t>
      </w:r>
      <w:r>
        <w:rPr>
          <w:b/>
          <w:bCs/>
          <w:lang w:eastAsia="zh-CN"/>
        </w:rPr>
        <w:t>random number generator (RNG) to randomly select access occasion and generate the 16-bit random ID, RAN2 may specify some requirements</w:t>
      </w:r>
      <w:r>
        <w:rPr>
          <w:rFonts w:eastAsiaTheme="minorEastAsia"/>
          <w:b/>
          <w:bCs/>
          <w:lang w:val="en-US" w:eastAsia="zh-CN"/>
        </w:rPr>
        <w:t>, e.g., uniformity and independence later.</w:t>
      </w:r>
    </w:p>
    <w:p w14:paraId="49EA8672" w14:textId="31F086F9" w:rsidR="006651C0" w:rsidRDefault="00AD518E">
      <w:pPr>
        <w:spacing w:afterLines="50" w:after="120"/>
        <w:rPr>
          <w:rFonts w:eastAsiaTheme="minorEastAsia"/>
          <w:lang w:eastAsia="zh-CN"/>
        </w:rPr>
      </w:pPr>
      <w:r>
        <w:rPr>
          <w:lang w:val="en-US" w:eastAsia="zh-CN"/>
        </w:rPr>
        <w:t xml:space="preserve">However, we deem one issue notably worthwhile. Supposing multiple devices generate the same random number, and the random number is reused in access occasion selection, for example, the random number is Y and there are N access occasions, devices then select access occasion M, where </w:t>
      </w:r>
      <w:r>
        <w:rPr>
          <w:lang w:eastAsia="zh-CN"/>
        </w:rPr>
        <w:t>M</w:t>
      </w:r>
      <w:r>
        <w:rPr>
          <w:rFonts w:hint="eastAsia"/>
          <w:lang w:eastAsia="zh-CN"/>
        </w:rPr>
        <w:t xml:space="preserve"> </w:t>
      </w:r>
      <w:r>
        <w:rPr>
          <w:lang w:eastAsia="zh-CN"/>
        </w:rPr>
        <w:t>≡</w:t>
      </w:r>
      <w:r>
        <w:rPr>
          <w:rFonts w:hint="eastAsia"/>
          <w:lang w:eastAsia="zh-CN"/>
        </w:rPr>
        <w:t xml:space="preserve"> </w:t>
      </w:r>
      <w:r>
        <w:rPr>
          <w:lang w:eastAsia="zh-CN"/>
        </w:rPr>
        <w:t>Y</w:t>
      </w:r>
      <w:r>
        <w:rPr>
          <w:rFonts w:hint="eastAsia"/>
          <w:lang w:eastAsia="zh-CN"/>
        </w:rPr>
        <w:t xml:space="preserve"> </w:t>
      </w:r>
      <w:r>
        <w:rPr>
          <w:lang w:eastAsia="zh-CN"/>
        </w:rPr>
        <w:t>(mod</w:t>
      </w:r>
      <w:r>
        <w:rPr>
          <w:rFonts w:hint="eastAsia"/>
          <w:lang w:eastAsia="zh-CN"/>
        </w:rPr>
        <w:t xml:space="preserve"> N</w:t>
      </w:r>
      <w:r>
        <w:rPr>
          <w:lang w:eastAsia="zh-CN"/>
        </w:rPr>
        <w:t>), then the A-IoT Msg3 is a definitely failure. To avoid this issue, random number used in resource selection and random ID must be different.</w:t>
      </w:r>
    </w:p>
    <w:p w14:paraId="37B3B3C1" w14:textId="4CE39525" w:rsidR="006651C0" w:rsidRDefault="00AD518E">
      <w:pPr>
        <w:spacing w:afterLines="50" w:after="120"/>
        <w:ind w:left="1138" w:hangingChars="567" w:hanging="1138"/>
        <w:rPr>
          <w:rFonts w:eastAsiaTheme="minorEastAsia"/>
          <w:b/>
          <w:bCs/>
          <w:lang w:eastAsia="zh-CN"/>
        </w:rPr>
      </w:pPr>
      <w:r>
        <w:rPr>
          <w:b/>
          <w:bCs/>
          <w:lang w:val="en-US" w:eastAsia="zh-CN"/>
        </w:rPr>
        <w:t xml:space="preserve">Proposal </w:t>
      </w:r>
      <w:r>
        <w:rPr>
          <w:rFonts w:eastAsiaTheme="minorEastAsia"/>
          <w:b/>
          <w:bCs/>
          <w:lang w:val="en-US" w:eastAsia="zh-CN"/>
        </w:rPr>
        <w:t>9b</w:t>
      </w:r>
      <w:r>
        <w:rPr>
          <w:b/>
          <w:bCs/>
          <w:lang w:val="en-US" w:eastAsia="zh-CN"/>
        </w:rPr>
        <w:t>:</w:t>
      </w:r>
      <w:r>
        <w:rPr>
          <w:rFonts w:eastAsiaTheme="minorEastAsia" w:hint="eastAsia"/>
          <w:b/>
          <w:bCs/>
          <w:lang w:val="en-US" w:eastAsia="zh-CN"/>
        </w:rPr>
        <w:t xml:space="preserve"> </w:t>
      </w:r>
      <w:r>
        <w:rPr>
          <w:b/>
          <w:bCs/>
          <w:lang w:eastAsia="zh-CN"/>
        </w:rPr>
        <w:t>To avoid the devices that generate the same random ID also select the same access occasion and thus A-IoT Msg3 collides, device should generate 2</w:t>
      </w:r>
      <w:r w:rsidR="00134F10">
        <w:rPr>
          <w:rFonts w:eastAsiaTheme="minorEastAsia" w:hint="eastAsia"/>
          <w:b/>
          <w:bCs/>
          <w:lang w:eastAsia="zh-CN"/>
        </w:rPr>
        <w:t xml:space="preserve"> independent </w:t>
      </w:r>
      <w:r>
        <w:rPr>
          <w:b/>
          <w:bCs/>
          <w:lang w:eastAsia="zh-CN"/>
        </w:rPr>
        <w:t xml:space="preserve">random </w:t>
      </w:r>
      <w:r w:rsidR="00134F10">
        <w:rPr>
          <w:b/>
          <w:bCs/>
          <w:lang w:eastAsia="zh-CN"/>
        </w:rPr>
        <w:t xml:space="preserve">numbers </w:t>
      </w:r>
      <w:r>
        <w:rPr>
          <w:b/>
          <w:bCs/>
          <w:lang w:eastAsia="zh-CN"/>
        </w:rPr>
        <w:t>for access occasion selection and random ID.</w:t>
      </w:r>
    </w:p>
    <w:p w14:paraId="4DB6259E" w14:textId="40A442B9" w:rsidR="00134F10" w:rsidRPr="00134F10" w:rsidRDefault="00134F10" w:rsidP="00134F10">
      <w:pPr>
        <w:spacing w:afterLines="50" w:after="120"/>
        <w:rPr>
          <w:rFonts w:eastAsiaTheme="minorEastAsia"/>
          <w:lang w:val="en-US" w:eastAsia="zh-CN"/>
        </w:rPr>
      </w:pPr>
      <w:r>
        <w:rPr>
          <w:rFonts w:eastAsiaTheme="minorEastAsia" w:hint="eastAsia"/>
          <w:lang w:eastAsia="zh-CN"/>
        </w:rPr>
        <w:t>Also</w:t>
      </w:r>
      <w:r>
        <w:rPr>
          <w:rFonts w:eastAsiaTheme="minorEastAsia"/>
          <w:lang w:val="en-US" w:eastAsia="zh-CN"/>
        </w:rPr>
        <w:t>, in order to avoid, the device failed in the last attempt still fails in the next round, device should refresh its random ID</w:t>
      </w:r>
      <w:r>
        <w:rPr>
          <w:rFonts w:eastAsiaTheme="minorEastAsia" w:hint="eastAsia"/>
          <w:lang w:val="en-US" w:eastAsia="zh-CN"/>
        </w:rPr>
        <w:t xml:space="preserve"> by mandatory</w:t>
      </w:r>
      <w:r>
        <w:rPr>
          <w:rFonts w:eastAsiaTheme="minorEastAsia"/>
          <w:lang w:val="en-US" w:eastAsia="zh-CN"/>
        </w:rPr>
        <w:t>.</w:t>
      </w:r>
    </w:p>
    <w:p w14:paraId="72846A46" w14:textId="77777777" w:rsidR="006651C0" w:rsidRDefault="00AD518E">
      <w:pPr>
        <w:spacing w:afterLines="50" w:after="120"/>
        <w:ind w:left="1138" w:hangingChars="567" w:hanging="1138"/>
        <w:rPr>
          <w:rFonts w:eastAsiaTheme="minorEastAsia"/>
          <w:b/>
          <w:bCs/>
          <w:lang w:eastAsia="zh-CN"/>
        </w:rPr>
      </w:pPr>
      <w:r>
        <w:rPr>
          <w:b/>
          <w:bCs/>
          <w:lang w:val="en-US" w:eastAsia="zh-CN"/>
        </w:rPr>
        <w:t xml:space="preserve">Proposal </w:t>
      </w:r>
      <w:r>
        <w:rPr>
          <w:rFonts w:eastAsiaTheme="minorEastAsia"/>
          <w:b/>
          <w:bCs/>
          <w:lang w:val="en-US" w:eastAsia="zh-CN"/>
        </w:rPr>
        <w:t>9</w:t>
      </w:r>
      <w:r>
        <w:rPr>
          <w:rFonts w:eastAsiaTheme="minorEastAsia" w:hint="eastAsia"/>
          <w:b/>
          <w:bCs/>
          <w:lang w:val="en-US" w:eastAsia="zh-CN"/>
        </w:rPr>
        <w:t>c</w:t>
      </w:r>
      <w:r>
        <w:rPr>
          <w:b/>
          <w:bCs/>
          <w:lang w:val="en-US" w:eastAsia="zh-CN"/>
        </w:rPr>
        <w:t>:</w:t>
      </w:r>
      <w:r>
        <w:rPr>
          <w:rFonts w:eastAsiaTheme="minorEastAsia" w:hint="eastAsia"/>
          <w:b/>
          <w:bCs/>
          <w:lang w:eastAsia="zh-CN"/>
        </w:rPr>
        <w:t xml:space="preserve"> </w:t>
      </w:r>
      <w:r>
        <w:rPr>
          <w:rFonts w:eastAsiaTheme="minorEastAsia"/>
          <w:b/>
          <w:bCs/>
          <w:lang w:val="en-US" w:eastAsia="zh-CN"/>
        </w:rPr>
        <w:t>Device shall generate a new random ID for every selected paging round to avoid random ID collision</w:t>
      </w:r>
      <w:r>
        <w:rPr>
          <w:b/>
          <w:bCs/>
          <w:lang w:eastAsia="zh-CN"/>
        </w:rPr>
        <w:t>.</w:t>
      </w:r>
    </w:p>
    <w:p w14:paraId="64524D4B" w14:textId="77777777" w:rsidR="006651C0" w:rsidRDefault="00AD518E">
      <w:pPr>
        <w:spacing w:afterLines="50" w:after="120"/>
        <w:rPr>
          <w:rFonts w:eastAsiaTheme="minorEastAsia"/>
          <w:lang w:eastAsia="zh-CN"/>
        </w:rPr>
      </w:pPr>
      <w:r>
        <w:rPr>
          <w:rFonts w:eastAsiaTheme="minorEastAsia" w:hint="eastAsia"/>
          <w:lang w:val="en-US" w:eastAsia="zh-CN"/>
        </w:rPr>
        <w:t>In</w:t>
      </w:r>
      <w:r>
        <w:rPr>
          <w:rFonts w:eastAsiaTheme="minorEastAsia"/>
          <w:lang w:eastAsia="zh-CN"/>
        </w:rPr>
        <w:t xml:space="preserve"> CBRA, the </w:t>
      </w:r>
      <w:r>
        <w:rPr>
          <w:rFonts w:eastAsiaTheme="minorEastAsia" w:hint="eastAsia"/>
          <w:lang w:eastAsia="zh-CN"/>
        </w:rPr>
        <w:t xml:space="preserve">A-IoT </w:t>
      </w:r>
      <w:r>
        <w:rPr>
          <w:rFonts w:eastAsiaTheme="minorEastAsia"/>
          <w:lang w:eastAsia="zh-CN"/>
        </w:rPr>
        <w:t>Msg2 performs two core functions</w:t>
      </w:r>
      <w:r>
        <w:rPr>
          <w:rFonts w:eastAsiaTheme="minorEastAsia" w:hint="eastAsia"/>
          <w:lang w:eastAsia="zh-CN"/>
        </w:rPr>
        <w:t>, i.e.,</w:t>
      </w:r>
      <w:r>
        <w:rPr>
          <w:rFonts w:eastAsiaTheme="minorEastAsia"/>
          <w:lang w:eastAsia="zh-CN"/>
        </w:rPr>
        <w:t xml:space="preserve"> echoing back the 16-bit random </w:t>
      </w:r>
      <w:r>
        <w:rPr>
          <w:rFonts w:eastAsiaTheme="minorEastAsia" w:hint="eastAsia"/>
          <w:lang w:eastAsia="zh-CN"/>
        </w:rPr>
        <w:t>ID</w:t>
      </w:r>
      <w:r>
        <w:rPr>
          <w:rFonts w:eastAsiaTheme="minorEastAsia"/>
          <w:lang w:eastAsia="zh-CN"/>
        </w:rPr>
        <w:t xml:space="preserve"> of each device that successfully </w:t>
      </w:r>
      <w:r>
        <w:rPr>
          <w:rFonts w:eastAsiaTheme="minorEastAsia" w:hint="eastAsia"/>
          <w:lang w:eastAsia="zh-CN"/>
        </w:rPr>
        <w:t xml:space="preserve">resolved </w:t>
      </w:r>
      <w:r>
        <w:rPr>
          <w:rFonts w:eastAsiaTheme="minorEastAsia"/>
          <w:lang w:eastAsia="zh-CN"/>
        </w:rPr>
        <w:t xml:space="preserve">contention and </w:t>
      </w:r>
      <w:r>
        <w:rPr>
          <w:rFonts w:eastAsiaTheme="minorEastAsia" w:hint="eastAsia"/>
          <w:lang w:eastAsia="zh-CN"/>
        </w:rPr>
        <w:t>indicating device to further send A-IoT Msg3</w:t>
      </w:r>
      <w:r>
        <w:rPr>
          <w:rFonts w:eastAsiaTheme="minorEastAsia"/>
          <w:lang w:eastAsia="zh-CN"/>
        </w:rPr>
        <w:t>. Some multiplexing proposals</w:t>
      </w:r>
      <w:r>
        <w:rPr>
          <w:rFonts w:eastAsiaTheme="minorEastAsia" w:hint="eastAsia"/>
          <w:lang w:eastAsia="zh-CN"/>
        </w:rPr>
        <w:t xml:space="preserve"> suggest</w:t>
      </w:r>
      <w:r>
        <w:rPr>
          <w:rFonts w:eastAsiaTheme="minorEastAsia"/>
          <w:lang w:eastAsia="zh-CN"/>
        </w:rPr>
        <w:t xml:space="preserve"> to include an explicit </w:t>
      </w:r>
      <w:r>
        <w:rPr>
          <w:rFonts w:eastAsiaTheme="minorEastAsia" w:hint="eastAsia"/>
          <w:lang w:eastAsia="zh-CN"/>
        </w:rPr>
        <w:t>number</w:t>
      </w:r>
      <w:r>
        <w:rPr>
          <w:rFonts w:eastAsiaTheme="minorEastAsia"/>
          <w:lang w:eastAsia="zh-CN"/>
        </w:rPr>
        <w:t xml:space="preserve"> of the echoed </w:t>
      </w:r>
      <w:r>
        <w:rPr>
          <w:rFonts w:eastAsiaTheme="minorEastAsia" w:hint="eastAsia"/>
          <w:lang w:eastAsia="zh-CN"/>
        </w:rPr>
        <w:t>random ID</w:t>
      </w:r>
      <w:r>
        <w:rPr>
          <w:rFonts w:eastAsiaTheme="minorEastAsia"/>
          <w:lang w:eastAsia="zh-CN"/>
        </w:rPr>
        <w:t xml:space="preserve">. </w:t>
      </w:r>
      <w:r>
        <w:rPr>
          <w:rFonts w:eastAsiaTheme="minorEastAsia" w:hint="eastAsia"/>
          <w:lang w:eastAsia="zh-CN"/>
        </w:rPr>
        <w:t>However, as the length o</w:t>
      </w:r>
      <w:r>
        <w:rPr>
          <w:rFonts w:eastAsiaTheme="minorEastAsia"/>
          <w:lang w:eastAsia="zh-CN"/>
        </w:rPr>
        <w:t>r</w:t>
      </w:r>
      <w:r>
        <w:rPr>
          <w:rFonts w:eastAsiaTheme="minorEastAsia" w:hint="eastAsia"/>
          <w:lang w:eastAsia="zh-CN"/>
        </w:rPr>
        <w:t xml:space="preserve"> TB size of A-IoT Msg2 </w:t>
      </w:r>
      <w:r>
        <w:rPr>
          <w:rFonts w:eastAsiaTheme="minorEastAsia"/>
          <w:lang w:val="en-US" w:eastAsia="zh-CN"/>
        </w:rPr>
        <w:t>is known by devices, indicating</w:t>
      </w:r>
      <w:r>
        <w:rPr>
          <w:rFonts w:eastAsiaTheme="minorEastAsia" w:hint="eastAsia"/>
          <w:lang w:eastAsia="zh-CN"/>
        </w:rPr>
        <w:t xml:space="preserve"> </w:t>
      </w:r>
      <w:r>
        <w:rPr>
          <w:rFonts w:eastAsiaTheme="minorEastAsia"/>
          <w:lang w:eastAsia="zh-CN"/>
        </w:rPr>
        <w:t>the number of echoed random ID redundant.</w:t>
      </w:r>
    </w:p>
    <w:p w14:paraId="548F8957" w14:textId="77777777" w:rsidR="006651C0" w:rsidRDefault="00AD518E">
      <w:pPr>
        <w:spacing w:afterLines="50" w:after="120"/>
        <w:rPr>
          <w:rFonts w:eastAsiaTheme="minorEastAsia"/>
          <w:lang w:val="en-US" w:eastAsia="zh-CN"/>
        </w:rPr>
      </w:pPr>
      <w:r>
        <w:rPr>
          <w:rFonts w:eastAsiaTheme="minorEastAsia" w:hint="eastAsia"/>
          <w:lang w:val="en-US" w:eastAsia="zh-CN"/>
        </w:rPr>
        <w:t>For random ID collision</w:t>
      </w:r>
      <w:r>
        <w:rPr>
          <w:rFonts w:eastAsiaTheme="minorEastAsia"/>
          <w:lang w:val="en-US" w:eastAsia="zh-CN"/>
        </w:rPr>
        <w:t xml:space="preserve">, </w:t>
      </w:r>
      <w:r>
        <w:rPr>
          <w:rFonts w:eastAsiaTheme="minorEastAsia"/>
          <w:lang w:eastAsia="zh-CN"/>
        </w:rPr>
        <w:t xml:space="preserve">If A-IoT Msg2 is multiplexed and random ID collisions occur, especially in FDM or TDM with X=2, a device may not recognize whether the echoed random ID in Msg2 refers to itself or not. Making matters worse, the reader also remains unaware of any random ID collision until device sends A-IoT Msg3 and fails. Consequently, random ID collisions are ultimately resolved through </w:t>
      </w:r>
      <w:r>
        <w:rPr>
          <w:rFonts w:eastAsiaTheme="minorEastAsia" w:hint="eastAsia"/>
          <w:lang w:eastAsia="zh-CN"/>
        </w:rPr>
        <w:t xml:space="preserve">re-access that initiated by </w:t>
      </w:r>
      <w:r>
        <w:rPr>
          <w:rFonts w:eastAsiaTheme="minorEastAsia"/>
          <w:lang w:eastAsia="zh-CN"/>
        </w:rPr>
        <w:t>the NACK message after the A-IoT Msg3 failure.</w:t>
      </w:r>
    </w:p>
    <w:p w14:paraId="7EA759B9" w14:textId="4F7ACE2E" w:rsidR="006651C0" w:rsidRDefault="00AD518E">
      <w:pPr>
        <w:spacing w:afterLines="50" w:after="120"/>
        <w:ind w:left="1424" w:hangingChars="709" w:hanging="1424"/>
        <w:rPr>
          <w:b/>
          <w:bCs/>
          <w:lang w:val="en-US" w:eastAsia="zh-CN"/>
        </w:rPr>
      </w:pPr>
      <w:r>
        <w:rPr>
          <w:b/>
          <w:bCs/>
          <w:lang w:val="en-US" w:eastAsia="zh-CN"/>
        </w:rPr>
        <w:t xml:space="preserve">Observation </w:t>
      </w:r>
      <w:r>
        <w:rPr>
          <w:rFonts w:eastAsiaTheme="minorEastAsia"/>
          <w:b/>
          <w:bCs/>
          <w:lang w:val="en-US" w:eastAsia="zh-CN"/>
        </w:rPr>
        <w:t>4</w:t>
      </w:r>
      <w:r>
        <w:rPr>
          <w:b/>
          <w:bCs/>
          <w:lang w:val="en-US" w:eastAsia="zh-CN"/>
        </w:rPr>
        <w:t>:</w:t>
      </w:r>
      <w:r>
        <w:rPr>
          <w:rFonts w:eastAsiaTheme="minorEastAsia" w:hint="eastAsia"/>
          <w:b/>
          <w:bCs/>
          <w:lang w:val="en-US" w:eastAsia="zh-CN"/>
        </w:rPr>
        <w:t xml:space="preserve"> </w:t>
      </w:r>
      <w:r>
        <w:rPr>
          <w:b/>
          <w:bCs/>
          <w:lang w:eastAsia="zh-CN"/>
        </w:rPr>
        <w:t xml:space="preserve">In FDM </w:t>
      </w:r>
      <w:r>
        <w:rPr>
          <w:rFonts w:eastAsiaTheme="minorEastAsia" w:hint="eastAsia"/>
          <w:b/>
          <w:bCs/>
          <w:lang w:eastAsia="zh-CN"/>
        </w:rPr>
        <w:t>or</w:t>
      </w:r>
      <w:r>
        <w:rPr>
          <w:b/>
          <w:bCs/>
          <w:lang w:eastAsia="zh-CN"/>
        </w:rPr>
        <w:t xml:space="preserve"> TDM </w:t>
      </w:r>
      <w:r>
        <w:rPr>
          <w:rFonts w:eastAsiaTheme="minorEastAsia" w:hint="eastAsia"/>
          <w:b/>
          <w:bCs/>
          <w:lang w:eastAsia="zh-CN"/>
        </w:rPr>
        <w:t>with</w:t>
      </w:r>
      <w:r>
        <w:rPr>
          <w:b/>
          <w:bCs/>
          <w:lang w:eastAsia="zh-CN"/>
        </w:rPr>
        <w:t xml:space="preserve"> X=2, random ID collision </w:t>
      </w:r>
      <w:r w:rsidR="00650FC4">
        <w:rPr>
          <w:b/>
          <w:bCs/>
          <w:lang w:eastAsia="zh-CN"/>
        </w:rPr>
        <w:t xml:space="preserve">in A-IoT Msg1 </w:t>
      </w:r>
      <w:r>
        <w:rPr>
          <w:b/>
          <w:bCs/>
          <w:lang w:eastAsia="zh-CN"/>
        </w:rPr>
        <w:t xml:space="preserve">can be </w:t>
      </w:r>
      <w:r w:rsidR="00A167C9">
        <w:rPr>
          <w:b/>
          <w:bCs/>
          <w:lang w:eastAsia="zh-CN"/>
        </w:rPr>
        <w:t>identified</w:t>
      </w:r>
      <w:r w:rsidR="00A167C9">
        <w:rPr>
          <w:b/>
          <w:bCs/>
          <w:lang w:val="en-US" w:eastAsia="zh-CN"/>
        </w:rPr>
        <w:t xml:space="preserve"> by </w:t>
      </w:r>
      <w:r>
        <w:rPr>
          <w:b/>
          <w:bCs/>
          <w:lang w:eastAsia="zh-CN"/>
        </w:rPr>
        <w:t xml:space="preserve">A-IoT Msg3 </w:t>
      </w:r>
      <w:r w:rsidR="00A167C9">
        <w:rPr>
          <w:b/>
          <w:bCs/>
          <w:lang w:eastAsia="zh-CN"/>
        </w:rPr>
        <w:t xml:space="preserve">failure </w:t>
      </w:r>
      <w:r>
        <w:rPr>
          <w:b/>
          <w:bCs/>
          <w:lang w:eastAsia="zh-CN"/>
        </w:rPr>
        <w:t>and reader can use the NACK message to initiate re-access for random ID collided devices.</w:t>
      </w:r>
    </w:p>
    <w:p w14:paraId="71073CCE" w14:textId="77777777" w:rsidR="006651C0" w:rsidRDefault="00AD518E">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10</w:t>
      </w:r>
      <w:r>
        <w:rPr>
          <w:rFonts w:eastAsiaTheme="minorEastAsia"/>
          <w:b/>
          <w:bCs/>
          <w:lang w:val="en-US" w:eastAsia="zh-CN"/>
        </w:rPr>
        <w:t>a</w:t>
      </w:r>
      <w:r>
        <w:rPr>
          <w:b/>
          <w:bCs/>
          <w:lang w:val="en-US" w:eastAsia="zh-CN"/>
        </w:rPr>
        <w:t>:</w:t>
      </w:r>
      <w:r>
        <w:rPr>
          <w:rFonts w:eastAsiaTheme="minorEastAsia" w:hint="eastAsia"/>
          <w:b/>
          <w:bCs/>
          <w:lang w:eastAsia="zh-CN"/>
        </w:rPr>
        <w:t xml:space="preserve"> </w:t>
      </w:r>
      <w:r>
        <w:rPr>
          <w:rFonts w:eastAsiaTheme="minorEastAsia" w:hint="eastAsia"/>
          <w:b/>
          <w:bCs/>
          <w:lang w:val="en-US" w:eastAsia="zh-CN"/>
        </w:rPr>
        <w:t xml:space="preserve">The random ID collision can be addressed by existing re-access </w:t>
      </w:r>
      <w:r>
        <w:rPr>
          <w:rFonts w:eastAsiaTheme="minorEastAsia"/>
          <w:b/>
          <w:bCs/>
          <w:lang w:val="en-US" w:eastAsia="zh-CN"/>
        </w:rPr>
        <w:t>mechanism</w:t>
      </w:r>
      <w:r>
        <w:rPr>
          <w:rFonts w:eastAsiaTheme="minorEastAsia" w:hint="eastAsia"/>
          <w:b/>
          <w:bCs/>
          <w:lang w:val="en-US" w:eastAsia="zh-CN"/>
        </w:rPr>
        <w:t xml:space="preserve"> triggered by NACK message after A-IoT Msg3</w:t>
      </w:r>
      <w:r>
        <w:rPr>
          <w:b/>
          <w:bCs/>
          <w:lang w:eastAsia="zh-CN"/>
        </w:rPr>
        <w:t>.</w:t>
      </w:r>
    </w:p>
    <w:p w14:paraId="752A16D8" w14:textId="5F181C28" w:rsidR="002B3D93" w:rsidRPr="002B3D93" w:rsidRDefault="00AD518E" w:rsidP="002B3D93">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10</w:t>
      </w:r>
      <w:r>
        <w:rPr>
          <w:rFonts w:eastAsiaTheme="minorEastAsia"/>
          <w:b/>
          <w:bCs/>
          <w:lang w:val="en-US" w:eastAsia="zh-CN"/>
        </w:rPr>
        <w:t>b</w:t>
      </w:r>
      <w:r>
        <w:rPr>
          <w:b/>
          <w:bCs/>
          <w:lang w:val="en-US" w:eastAsia="zh-CN"/>
        </w:rPr>
        <w:t>:</w:t>
      </w:r>
      <w:r>
        <w:rPr>
          <w:rFonts w:eastAsiaTheme="minorEastAsia" w:hint="eastAsia"/>
          <w:b/>
          <w:bCs/>
          <w:lang w:eastAsia="zh-CN"/>
        </w:rPr>
        <w:t xml:space="preserve"> </w:t>
      </w:r>
      <w:r>
        <w:rPr>
          <w:rFonts w:eastAsiaTheme="minorEastAsia"/>
          <w:b/>
          <w:bCs/>
          <w:lang w:eastAsia="zh-CN"/>
        </w:rPr>
        <w:t xml:space="preserve">For endorsement, </w:t>
      </w:r>
      <w:r>
        <w:rPr>
          <w:rFonts w:eastAsiaTheme="minorEastAsia"/>
          <w:b/>
          <w:bCs/>
          <w:lang w:val="en-US" w:eastAsia="zh-CN"/>
        </w:rPr>
        <w:t>any further enhancement or optimization to address random ID collision should be postponed to Rel-20</w:t>
      </w:r>
      <w:r>
        <w:rPr>
          <w:b/>
          <w:bCs/>
          <w:lang w:eastAsia="zh-CN"/>
        </w:rPr>
        <w:t>.</w:t>
      </w:r>
    </w:p>
    <w:p w14:paraId="3015CD49" w14:textId="15AB786A" w:rsidR="002B3D93" w:rsidRPr="002B3D93" w:rsidRDefault="009074E8" w:rsidP="002B3D93">
      <w:pPr>
        <w:pStyle w:val="3"/>
        <w:numPr>
          <w:ilvl w:val="2"/>
          <w:numId w:val="20"/>
        </w:numPr>
        <w:tabs>
          <w:tab w:val="left" w:pos="360"/>
        </w:tabs>
        <w:spacing w:beforeLines="50" w:before="120" w:afterLines="50" w:after="120"/>
        <w:ind w:left="357" w:hanging="357"/>
        <w:rPr>
          <w:rFonts w:eastAsiaTheme="minorEastAsia"/>
          <w:lang w:val="en-US" w:eastAsia="zh-CN"/>
        </w:rPr>
      </w:pPr>
      <w:r>
        <w:rPr>
          <w:rFonts w:eastAsiaTheme="minorEastAsia" w:hint="eastAsia"/>
          <w:lang w:eastAsia="zh-CN"/>
        </w:rPr>
        <w:lastRenderedPageBreak/>
        <w:t>A-IoT</w:t>
      </w:r>
      <w:r w:rsidR="002B3D93">
        <w:rPr>
          <w:lang w:val="en-US"/>
        </w:rPr>
        <w:t xml:space="preserve"> Msg</w:t>
      </w:r>
      <w:r w:rsidR="002B3D93">
        <w:rPr>
          <w:rFonts w:eastAsiaTheme="minorEastAsia" w:hint="eastAsia"/>
          <w:lang w:val="en-US" w:eastAsia="zh-CN"/>
        </w:rPr>
        <w:t>2</w:t>
      </w:r>
    </w:p>
    <w:p w14:paraId="55AF3295" w14:textId="77777777" w:rsidR="00FB74D2" w:rsidRDefault="00AD518E" w:rsidP="00482217">
      <w:pPr>
        <w:spacing w:afterLines="50" w:after="120"/>
        <w:rPr>
          <w:lang w:eastAsia="zh-CN"/>
        </w:rPr>
      </w:pPr>
      <w:r>
        <w:rPr>
          <w:lang w:eastAsia="zh-CN"/>
        </w:rPr>
        <w:t xml:space="preserve">By contrast, </w:t>
      </w:r>
      <w:r>
        <w:rPr>
          <w:lang w:val="en-US" w:eastAsia="zh-CN"/>
        </w:rPr>
        <w:t xml:space="preserve">including </w:t>
      </w:r>
      <w:r>
        <w:rPr>
          <w:lang w:eastAsia="zh-CN"/>
        </w:rPr>
        <w:t xml:space="preserve">the AS </w:t>
      </w:r>
      <w:r>
        <w:rPr>
          <w:lang w:val="en-US" w:eastAsia="zh-CN"/>
        </w:rPr>
        <w:t xml:space="preserve">ID in A-IoT </w:t>
      </w:r>
      <w:r>
        <w:rPr>
          <w:lang w:eastAsia="zh-CN"/>
        </w:rPr>
        <w:t>Msg2 offers a clear benefit, i.e., indicating of AS ID in A-IoT Msg2 doesn’t additional signalling exchanges. This binding can be achieved with minimal overhead by appending a one-bit indicator immediately after the echoed RN16. Such an approach avoids reserving unused bit-fields while still providing enough information.</w:t>
      </w:r>
    </w:p>
    <w:p w14:paraId="0738F06B" w14:textId="3B06A526" w:rsidR="008A5E48" w:rsidRDefault="000B12B8" w:rsidP="00482217">
      <w:pPr>
        <w:spacing w:afterLines="50" w:after="120"/>
        <w:rPr>
          <w:rFonts w:eastAsiaTheme="minorEastAsia"/>
          <w:lang w:val="en-US" w:eastAsia="zh-CN"/>
        </w:rPr>
      </w:pPr>
      <w:r>
        <w:rPr>
          <w:lang w:val="en-US" w:eastAsia="zh-CN"/>
        </w:rPr>
        <w:t>Regarding the A-IoT Msg3 grant wh</w:t>
      </w:r>
      <w:r w:rsidR="008A5E48">
        <w:rPr>
          <w:rFonts w:eastAsiaTheme="minorEastAsia" w:hint="eastAsia"/>
          <w:lang w:val="en-US" w:eastAsia="zh-CN"/>
        </w:rPr>
        <w:t xml:space="preserve">ich </w:t>
      </w:r>
      <w:r w:rsidR="008A5E48">
        <w:rPr>
          <w:rFonts w:eastAsiaTheme="minorEastAsia"/>
          <w:lang w:val="en-US" w:eastAsia="zh-CN"/>
        </w:rPr>
        <w:t xml:space="preserve">is still under discussion in RAN1, </w:t>
      </w:r>
      <w:r w:rsidR="009C5B5A">
        <w:rPr>
          <w:rFonts w:eastAsiaTheme="minorEastAsia"/>
          <w:lang w:val="en-US" w:eastAsia="zh-CN"/>
        </w:rPr>
        <w:t>it should be captured in the A-IoT MAC RAR.</w:t>
      </w:r>
      <w:r w:rsidR="00615791">
        <w:rPr>
          <w:rFonts w:eastAsiaTheme="minorEastAsia"/>
          <w:lang w:val="en-US" w:eastAsia="zh-CN"/>
        </w:rPr>
        <w:t xml:space="preserve"> </w:t>
      </w:r>
      <w:r w:rsidR="00D3182F">
        <w:rPr>
          <w:rFonts w:eastAsiaTheme="minorEastAsia"/>
          <w:lang w:val="en-US" w:eastAsia="zh-CN"/>
        </w:rPr>
        <w:t xml:space="preserve">Hence, the A-IoT MAC RAR should consist of echoed random ID, R2D grant and </w:t>
      </w:r>
      <w:r w:rsidR="000B327A">
        <w:rPr>
          <w:rFonts w:eastAsiaTheme="minorEastAsia"/>
          <w:lang w:val="en-US" w:eastAsia="zh-CN"/>
        </w:rPr>
        <w:t>an optional AS ID.</w:t>
      </w:r>
    </w:p>
    <w:p w14:paraId="062B8623" w14:textId="0D7D08F1" w:rsidR="00A64EA1" w:rsidRDefault="000B327A" w:rsidP="00482217">
      <w:pPr>
        <w:spacing w:afterLines="50" w:after="120"/>
        <w:rPr>
          <w:rFonts w:eastAsiaTheme="minorEastAsia"/>
          <w:lang w:val="en-US" w:eastAsia="zh-CN"/>
        </w:rPr>
      </w:pPr>
      <w:r>
        <w:rPr>
          <w:rFonts w:eastAsiaTheme="minorEastAsia"/>
          <w:lang w:val="en-US" w:eastAsia="zh-CN"/>
        </w:rPr>
        <w:t xml:space="preserve">Whether the length of A-IoT Msg3 grant is </w:t>
      </w:r>
      <w:r w:rsidR="009B668F">
        <w:rPr>
          <w:rFonts w:eastAsiaTheme="minorEastAsia"/>
          <w:lang w:val="en-US" w:eastAsia="zh-CN"/>
        </w:rPr>
        <w:t>fixed or not is not clear yet as in FDM or</w:t>
      </w:r>
      <w:r w:rsidR="00C611A0">
        <w:rPr>
          <w:rFonts w:eastAsiaTheme="minorEastAsia" w:hint="eastAsia"/>
          <w:lang w:val="en-US" w:eastAsia="zh-CN"/>
        </w:rPr>
        <w:t xml:space="preserve"> TDM when X=2, i.e., when A-IoT Msg2 </w:t>
      </w:r>
      <w:r w:rsidR="00C611A0">
        <w:rPr>
          <w:rFonts w:eastAsiaTheme="minorEastAsia"/>
          <w:lang w:val="en-US" w:eastAsia="zh-CN"/>
        </w:rPr>
        <w:t>is mul</w:t>
      </w:r>
      <w:r w:rsidR="006F1585">
        <w:rPr>
          <w:rFonts w:eastAsiaTheme="minorEastAsia"/>
          <w:lang w:val="en-US" w:eastAsia="zh-CN"/>
        </w:rPr>
        <w:t>tiplexed</w:t>
      </w:r>
      <w:r w:rsidR="009F2A12">
        <w:rPr>
          <w:rFonts w:eastAsiaTheme="minorEastAsia"/>
          <w:lang w:val="en-US" w:eastAsia="zh-CN"/>
        </w:rPr>
        <w:t>, some indication in grant may be shared and therefore be omitted.</w:t>
      </w:r>
      <w:r w:rsidR="003A2F06">
        <w:rPr>
          <w:rFonts w:eastAsiaTheme="minorEastAsia"/>
          <w:lang w:val="en-US" w:eastAsia="zh-CN"/>
        </w:rPr>
        <w:t xml:space="preserve"> </w:t>
      </w:r>
      <w:r w:rsidR="00D923A0">
        <w:rPr>
          <w:rFonts w:eastAsiaTheme="minorEastAsia"/>
          <w:lang w:val="en-US" w:eastAsia="zh-CN"/>
        </w:rPr>
        <w:t>Hence,</w:t>
      </w:r>
      <w:r w:rsidR="003A2F06">
        <w:rPr>
          <w:rFonts w:eastAsiaTheme="minorEastAsia"/>
          <w:lang w:val="en-US" w:eastAsia="zh-CN"/>
        </w:rPr>
        <w:t xml:space="preserve"> we choose</w:t>
      </w:r>
      <w:r w:rsidR="003A2F06">
        <w:rPr>
          <w:rFonts w:eastAsiaTheme="minorEastAsia" w:hint="eastAsia"/>
          <w:lang w:val="en-US" w:eastAsia="zh-CN"/>
        </w:rPr>
        <w:t xml:space="preserve"> to include an L field to indicate the length of the Msg3 D2R grant</w:t>
      </w:r>
      <w:r w:rsidR="00A64EA1">
        <w:rPr>
          <w:rFonts w:eastAsiaTheme="minorEastAsia"/>
          <w:lang w:val="en-US" w:eastAsia="zh-CN"/>
        </w:rPr>
        <w:t>.</w:t>
      </w:r>
    </w:p>
    <w:p w14:paraId="131102C8" w14:textId="14DBFA1F" w:rsidR="00A64EA1" w:rsidRDefault="00A64EA1" w:rsidP="00482217">
      <w:pPr>
        <w:spacing w:afterLines="50" w:after="120"/>
        <w:rPr>
          <w:rFonts w:eastAsiaTheme="minorEastAsia"/>
          <w:lang w:val="en-US" w:eastAsia="zh-CN"/>
        </w:rPr>
      </w:pPr>
      <w:r>
        <w:rPr>
          <w:rFonts w:eastAsiaTheme="minorEastAsia"/>
          <w:lang w:val="en-US" w:eastAsia="zh-CN"/>
        </w:rPr>
        <w:t xml:space="preserve">Similarly, the A field is to indicate the present of AS ID, if </w:t>
      </w:r>
      <w:r w:rsidR="00D923A0">
        <w:rPr>
          <w:rFonts w:eastAsiaTheme="minorEastAsia"/>
          <w:lang w:val="en-US" w:eastAsia="zh-CN"/>
        </w:rPr>
        <w:t>A is set to 0, it means that the random ID is reused as the AS ID.</w:t>
      </w:r>
    </w:p>
    <w:p w14:paraId="6073A186" w14:textId="60B8D008" w:rsidR="00CC08D1" w:rsidRDefault="00CC08D1" w:rsidP="00CC08D1">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w:t>
      </w:r>
      <w:r>
        <w:rPr>
          <w:rFonts w:eastAsiaTheme="minorEastAsia"/>
          <w:b/>
          <w:bCs/>
          <w:lang w:val="en-US" w:eastAsia="zh-CN"/>
        </w:rPr>
        <w:t>1</w:t>
      </w:r>
      <w:r w:rsidR="00E01D47">
        <w:rPr>
          <w:rFonts w:eastAsiaTheme="minorEastAsia"/>
          <w:b/>
          <w:bCs/>
          <w:lang w:val="en-US" w:eastAsia="zh-CN"/>
        </w:rPr>
        <w:t>a</w:t>
      </w:r>
      <w:r>
        <w:rPr>
          <w:b/>
          <w:bCs/>
          <w:lang w:val="en-US" w:eastAsia="zh-CN"/>
        </w:rPr>
        <w:t>:</w:t>
      </w:r>
      <w:r>
        <w:rPr>
          <w:rFonts w:eastAsiaTheme="minorEastAsia" w:hint="eastAsia"/>
          <w:b/>
          <w:bCs/>
          <w:lang w:eastAsia="zh-CN"/>
        </w:rPr>
        <w:t xml:space="preserve"> </w:t>
      </w:r>
      <w:r>
        <w:rPr>
          <w:rFonts w:eastAsiaTheme="minorEastAsia"/>
          <w:b/>
          <w:bCs/>
          <w:lang w:eastAsia="zh-CN"/>
        </w:rPr>
        <w:t xml:space="preserve">A-IoT Msg2 may consist of multiple A-IoT </w:t>
      </w:r>
      <w:r w:rsidR="00E01D47">
        <w:rPr>
          <w:rFonts w:eastAsiaTheme="minorEastAsia"/>
          <w:b/>
          <w:bCs/>
          <w:lang w:eastAsia="zh-CN"/>
        </w:rPr>
        <w:t>MAC RARs</w:t>
      </w:r>
      <w:r>
        <w:rPr>
          <w:b/>
          <w:bCs/>
          <w:lang w:eastAsia="zh-CN"/>
        </w:rPr>
        <w:t>.</w:t>
      </w:r>
    </w:p>
    <w:p w14:paraId="0F2CFDDF" w14:textId="3AFEB9BC" w:rsidR="00E01D47" w:rsidRPr="00E01D47" w:rsidRDefault="00E01D47" w:rsidP="00267394">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1</w:t>
      </w:r>
      <w:r>
        <w:rPr>
          <w:rFonts w:eastAsiaTheme="minorEastAsia"/>
          <w:b/>
          <w:bCs/>
          <w:lang w:val="en-US" w:eastAsia="zh-CN"/>
        </w:rPr>
        <w:t>1b</w:t>
      </w:r>
      <w:r>
        <w:rPr>
          <w:b/>
          <w:bCs/>
          <w:lang w:val="en-US" w:eastAsia="zh-CN"/>
        </w:rPr>
        <w:t>:</w:t>
      </w:r>
      <w:r>
        <w:rPr>
          <w:rFonts w:eastAsiaTheme="minorEastAsia" w:hint="eastAsia"/>
          <w:b/>
          <w:bCs/>
          <w:lang w:eastAsia="zh-CN"/>
        </w:rPr>
        <w:t xml:space="preserve"> </w:t>
      </w:r>
      <w:r>
        <w:rPr>
          <w:rFonts w:eastAsiaTheme="minorEastAsia"/>
          <w:b/>
          <w:bCs/>
          <w:lang w:eastAsia="zh-CN"/>
        </w:rPr>
        <w:t xml:space="preserve">A-IoT MAC RAR may consist of </w:t>
      </w:r>
      <w:r w:rsidR="003C6D4A">
        <w:rPr>
          <w:rFonts w:eastAsiaTheme="minorEastAsia"/>
          <w:b/>
          <w:bCs/>
          <w:lang w:eastAsia="zh-CN"/>
        </w:rPr>
        <w:t>an A filed indicating the presence of AS ID, echoed Random ID</w:t>
      </w:r>
      <w:r w:rsidR="00267394">
        <w:rPr>
          <w:rFonts w:eastAsiaTheme="minorEastAsia"/>
          <w:b/>
          <w:bCs/>
          <w:lang w:eastAsia="zh-CN"/>
        </w:rPr>
        <w:t xml:space="preserve">, and </w:t>
      </w:r>
      <w:r w:rsidR="00E939CA">
        <w:rPr>
          <w:rFonts w:eastAsiaTheme="minorEastAsia"/>
          <w:b/>
          <w:bCs/>
          <w:lang w:eastAsia="zh-CN"/>
        </w:rPr>
        <w:t>D2R grant for A-IoT Msg3</w:t>
      </w:r>
      <w:r w:rsidR="00267394">
        <w:rPr>
          <w:b/>
          <w:bCs/>
          <w:lang w:eastAsia="zh-CN"/>
        </w:rPr>
        <w:t xml:space="preserve"> whose details is up to RAN1.</w:t>
      </w:r>
    </w:p>
    <w:p w14:paraId="47E7880F" w14:textId="2011C669" w:rsidR="006651C0" w:rsidRDefault="00AD518E" w:rsidP="00482217">
      <w:pPr>
        <w:spacing w:afterLines="50" w:after="120"/>
        <w:rPr>
          <w:lang w:eastAsia="zh-CN"/>
        </w:rPr>
      </w:pPr>
      <w:r>
        <w:rPr>
          <w:lang w:eastAsia="zh-CN"/>
        </w:rPr>
        <w:t xml:space="preserve">The following </w:t>
      </w:r>
      <w:r w:rsidR="00D923A0">
        <w:rPr>
          <w:lang w:eastAsia="zh-CN"/>
        </w:rPr>
        <w:t>are the</w:t>
      </w:r>
      <w:r>
        <w:rPr>
          <w:lang w:eastAsia="zh-CN"/>
        </w:rPr>
        <w:t xml:space="preserve"> example</w:t>
      </w:r>
      <w:r w:rsidR="00D923A0">
        <w:rPr>
          <w:lang w:eastAsia="zh-CN"/>
        </w:rPr>
        <w:t>s</w:t>
      </w:r>
      <w:r>
        <w:rPr>
          <w:lang w:eastAsia="zh-CN"/>
        </w:rPr>
        <w:t xml:space="preserve"> of proposed A-IoT Msg2 formats.</w:t>
      </w:r>
    </w:p>
    <w:p w14:paraId="1CEA72F9" w14:textId="570FD602" w:rsidR="006651C0" w:rsidRDefault="000D5D0E">
      <w:pPr>
        <w:spacing w:afterLines="50" w:after="120"/>
        <w:jc w:val="center"/>
        <w:rPr>
          <w:rFonts w:eastAsiaTheme="minorEastAsia"/>
          <w:lang w:eastAsia="zh-CN"/>
        </w:rPr>
      </w:pPr>
      <w:r>
        <w:rPr>
          <w:rFonts w:hint="eastAsia"/>
        </w:rPr>
        <w:object w:dxaOrig="6440" w:dyaOrig="5741" w14:anchorId="3563E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35pt;height:216.3pt" o:ole="">
            <v:imagedata r:id="rId8" o:title=""/>
          </v:shape>
          <o:OLEObject Type="Embed" ProgID="Visio.Drawing.15" ShapeID="_x0000_i1025" DrawAspect="Content" ObjectID="_1808316713" r:id="rId9"/>
        </w:object>
      </w:r>
    </w:p>
    <w:p w14:paraId="153DB550" w14:textId="36440FE6" w:rsidR="00CE6AF8" w:rsidRPr="008B4FE2" w:rsidRDefault="00CE6AF8">
      <w:pPr>
        <w:spacing w:afterLines="50" w:after="120"/>
        <w:jc w:val="center"/>
        <w:rPr>
          <w:rFonts w:eastAsiaTheme="minorEastAsia"/>
          <w:lang w:val="en-US" w:eastAsia="zh-CN"/>
        </w:rPr>
      </w:pPr>
      <w:r>
        <w:rPr>
          <w:rFonts w:eastAsiaTheme="minorEastAsia" w:hint="eastAsia"/>
          <w:lang w:eastAsia="zh-CN"/>
        </w:rPr>
        <w:t xml:space="preserve">Figure 2.2.3-1 An example of </w:t>
      </w:r>
      <w:r w:rsidR="00BB5C72">
        <w:rPr>
          <w:rFonts w:eastAsiaTheme="minorEastAsia" w:hint="eastAsia"/>
          <w:lang w:eastAsia="zh-CN"/>
        </w:rPr>
        <w:t xml:space="preserve">A-IoT </w:t>
      </w:r>
      <w:r w:rsidR="00E77D71">
        <w:rPr>
          <w:rFonts w:eastAsiaTheme="minorEastAsia"/>
          <w:lang w:eastAsia="zh-CN"/>
        </w:rPr>
        <w:t xml:space="preserve">MAC </w:t>
      </w:r>
      <w:r w:rsidR="003E5E53">
        <w:rPr>
          <w:rFonts w:eastAsiaTheme="minorEastAsia" w:hint="eastAsia"/>
          <w:lang w:eastAsia="zh-CN"/>
        </w:rPr>
        <w:t xml:space="preserve">Random Access </w:t>
      </w:r>
      <w:r w:rsidR="00E77D71">
        <w:rPr>
          <w:rFonts w:eastAsiaTheme="minorEastAsia"/>
          <w:lang w:eastAsia="zh-CN"/>
        </w:rPr>
        <w:t>Response</w:t>
      </w:r>
    </w:p>
    <w:p w14:paraId="3A3434A5" w14:textId="7A42D404" w:rsidR="006651C0" w:rsidRDefault="00E77D71" w:rsidP="00E77D71">
      <w:pPr>
        <w:spacing w:afterLines="50" w:after="120"/>
        <w:jc w:val="center"/>
      </w:pPr>
      <w:r>
        <w:rPr>
          <w:rFonts w:hint="eastAsia"/>
        </w:rPr>
        <w:object w:dxaOrig="9001" w:dyaOrig="3040" w14:anchorId="31C254F3">
          <v:shape id="_x0000_i1026" type="#_x0000_t75" style="width:339.7pt;height:114.6pt" o:ole="">
            <v:imagedata r:id="rId10" o:title=""/>
          </v:shape>
          <o:OLEObject Type="Embed" ProgID="Visio.Drawing.15" ShapeID="_x0000_i1026" DrawAspect="Content" ObjectID="_1808316714" r:id="rId11"/>
        </w:object>
      </w:r>
    </w:p>
    <w:p w14:paraId="73BCC95E" w14:textId="6E10D08D" w:rsidR="00E77D71" w:rsidRDefault="00E77D71" w:rsidP="00E77D71">
      <w:pPr>
        <w:spacing w:afterLines="50" w:after="120"/>
        <w:jc w:val="center"/>
        <w:rPr>
          <w:rFonts w:eastAsiaTheme="minorEastAsia"/>
          <w:lang w:eastAsia="zh-CN"/>
        </w:rPr>
      </w:pPr>
      <w:r>
        <w:rPr>
          <w:rFonts w:eastAsiaTheme="minorEastAsia" w:hint="eastAsia"/>
          <w:lang w:eastAsia="zh-CN"/>
        </w:rPr>
        <w:t>Figure 2.2.3-</w:t>
      </w:r>
      <w:r w:rsidR="009C5B5A">
        <w:rPr>
          <w:rFonts w:eastAsiaTheme="minorEastAsia"/>
          <w:lang w:eastAsia="zh-CN"/>
        </w:rPr>
        <w:t>2</w:t>
      </w:r>
      <w:r>
        <w:rPr>
          <w:rFonts w:eastAsiaTheme="minorEastAsia" w:hint="eastAsia"/>
          <w:lang w:eastAsia="zh-CN"/>
        </w:rPr>
        <w:t xml:space="preserve"> An example of A-IoT </w:t>
      </w:r>
      <w:r>
        <w:rPr>
          <w:rFonts w:eastAsiaTheme="minorEastAsia"/>
          <w:lang w:eastAsia="zh-CN"/>
        </w:rPr>
        <w:t>MAC PDU consisting of A-IoT MAC RARs</w:t>
      </w:r>
    </w:p>
    <w:p w14:paraId="776B9384" w14:textId="104F9901" w:rsidR="000D5D0E" w:rsidRPr="000D5D0E" w:rsidRDefault="000D5D0E" w:rsidP="000D5D0E">
      <w:pPr>
        <w:spacing w:afterLines="50" w:after="120"/>
        <w:rPr>
          <w:rFonts w:eastAsiaTheme="minorEastAsia"/>
          <w:lang w:val="en-US" w:eastAsia="zh-CN"/>
        </w:rPr>
      </w:pPr>
      <w:r>
        <w:rPr>
          <w:rFonts w:eastAsiaTheme="minorEastAsia" w:hint="eastAsia"/>
          <w:lang w:eastAsia="zh-CN"/>
        </w:rPr>
        <w:t>As agreed before</w:t>
      </w:r>
      <w:r>
        <w:rPr>
          <w:rFonts w:eastAsiaTheme="minorEastAsia"/>
          <w:lang w:val="en-US" w:eastAsia="zh-CN"/>
        </w:rPr>
        <w:t>, resending A-IoT Msg3 can trigger A-IoT Msg3 retransmission,</w:t>
      </w:r>
    </w:p>
    <w:p w14:paraId="2757E331" w14:textId="358B11B9" w:rsidR="006651C0" w:rsidRDefault="009074E8" w:rsidP="009327CC">
      <w:pPr>
        <w:pStyle w:val="3"/>
        <w:numPr>
          <w:ilvl w:val="2"/>
          <w:numId w:val="20"/>
        </w:numPr>
        <w:tabs>
          <w:tab w:val="left" w:pos="360"/>
        </w:tabs>
        <w:spacing w:beforeLines="50" w:before="120" w:afterLines="50" w:after="120"/>
        <w:ind w:left="357" w:hanging="357"/>
      </w:pPr>
      <w:r>
        <w:rPr>
          <w:rFonts w:eastAsiaTheme="minorEastAsia" w:hint="eastAsia"/>
          <w:lang w:eastAsia="zh-CN"/>
        </w:rPr>
        <w:t>A-IoT</w:t>
      </w:r>
      <w:r w:rsidR="00AD518E">
        <w:rPr>
          <w:lang w:val="en-US"/>
        </w:rPr>
        <w:t xml:space="preserve"> Msg</w:t>
      </w:r>
      <w:r w:rsidR="00AD518E">
        <w:rPr>
          <w:rFonts w:eastAsiaTheme="minorEastAsia" w:hint="eastAsia"/>
          <w:lang w:val="en-US" w:eastAsia="zh-CN"/>
        </w:rPr>
        <w:t xml:space="preserve">3 </w:t>
      </w:r>
    </w:p>
    <w:p w14:paraId="34662636" w14:textId="01002DFB" w:rsidR="009327CC" w:rsidRDefault="009327CC" w:rsidP="009327CC">
      <w:pPr>
        <w:spacing w:afterLines="50" w:after="120"/>
        <w:rPr>
          <w:rFonts w:eastAsiaTheme="minorEastAsia"/>
          <w:lang w:eastAsia="zh-CN"/>
        </w:rPr>
      </w:pPr>
      <w:r w:rsidRPr="009327CC">
        <w:rPr>
          <w:rFonts w:eastAsiaTheme="minorEastAsia"/>
          <w:lang w:eastAsia="zh-CN"/>
        </w:rPr>
        <w:t xml:space="preserve">Since </w:t>
      </w:r>
      <w:r w:rsidR="000D5D0E">
        <w:rPr>
          <w:rFonts w:eastAsiaTheme="minorEastAsia" w:hint="eastAsia"/>
          <w:lang w:eastAsia="zh-CN"/>
        </w:rPr>
        <w:t xml:space="preserve">A-IoT </w:t>
      </w:r>
      <w:r w:rsidRPr="009327CC">
        <w:rPr>
          <w:rFonts w:eastAsiaTheme="minorEastAsia"/>
          <w:lang w:eastAsia="zh-CN"/>
        </w:rPr>
        <w:t>Msg3 does not support multiplexing or segmentation, its format is simplified and only needs to include the Device ID</w:t>
      </w:r>
      <w:r w:rsidR="006D2EEE">
        <w:rPr>
          <w:rFonts w:eastAsiaTheme="minorEastAsia" w:hint="eastAsia"/>
          <w:lang w:eastAsia="zh-CN"/>
        </w:rPr>
        <w:t xml:space="preserve"> as its resource is indicated inclusively</w:t>
      </w:r>
      <w:r w:rsidRPr="009327CC">
        <w:rPr>
          <w:rFonts w:eastAsiaTheme="minorEastAsia"/>
          <w:lang w:eastAsia="zh-CN"/>
        </w:rPr>
        <w:t>.</w:t>
      </w:r>
    </w:p>
    <w:p w14:paraId="5FAFF50B" w14:textId="50F66364" w:rsidR="006D2EEE" w:rsidRPr="006D2EEE" w:rsidRDefault="006D2EEE" w:rsidP="006D2EEE">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12a</w:t>
      </w:r>
      <w:r>
        <w:rPr>
          <w:b/>
          <w:bCs/>
          <w:lang w:val="en-US" w:eastAsia="zh-CN"/>
        </w:rPr>
        <w:t>:</w:t>
      </w:r>
      <w:r>
        <w:rPr>
          <w:rFonts w:eastAsiaTheme="minorEastAsia" w:hint="eastAsia"/>
          <w:b/>
          <w:bCs/>
          <w:lang w:eastAsia="zh-CN"/>
        </w:rPr>
        <w:t xml:space="preserve"> A-IoT Msg3 should consist of device ID only</w:t>
      </w:r>
      <w:r>
        <w:rPr>
          <w:rFonts w:eastAsiaTheme="minorEastAsia"/>
          <w:b/>
          <w:bCs/>
          <w:lang w:eastAsia="zh-CN"/>
        </w:rPr>
        <w:t>.</w:t>
      </w:r>
    </w:p>
    <w:p w14:paraId="6B268D56" w14:textId="1C44A8CD" w:rsidR="009327CC" w:rsidRDefault="00C956E1" w:rsidP="009327CC">
      <w:pPr>
        <w:spacing w:afterLines="50" w:after="120"/>
        <w:jc w:val="center"/>
      </w:pPr>
      <w:r>
        <w:rPr>
          <w:rFonts w:hint="eastAsia"/>
        </w:rPr>
        <w:object w:dxaOrig="6440" w:dyaOrig="2900" w14:anchorId="41091D7F">
          <v:shape id="_x0000_i1027" type="#_x0000_t75" style="width:243.35pt;height:109.3pt" o:ole="">
            <v:imagedata r:id="rId12" o:title=""/>
          </v:shape>
          <o:OLEObject Type="Embed" ProgID="Visio.Drawing.15" ShapeID="_x0000_i1027" DrawAspect="Content" ObjectID="_1808316715" r:id="rId13"/>
        </w:object>
      </w:r>
    </w:p>
    <w:p w14:paraId="6D4AB781" w14:textId="5AD4D79E" w:rsidR="00595398" w:rsidRDefault="00595398" w:rsidP="00595398">
      <w:pPr>
        <w:spacing w:afterLines="50" w:after="120"/>
        <w:rPr>
          <w:rFonts w:eastAsiaTheme="minorEastAsia"/>
          <w:lang w:eastAsia="zh-CN"/>
        </w:rPr>
      </w:pPr>
      <w:r>
        <w:rPr>
          <w:rFonts w:eastAsiaTheme="minorEastAsia"/>
          <w:lang w:eastAsia="zh-CN"/>
        </w:rPr>
        <w:t xml:space="preserve">Another issue </w:t>
      </w:r>
      <w:r w:rsidR="00B96B28">
        <w:rPr>
          <w:rFonts w:eastAsiaTheme="minorEastAsia"/>
          <w:lang w:eastAsia="zh-CN"/>
        </w:rPr>
        <w:t xml:space="preserve">is the </w:t>
      </w:r>
      <w:r w:rsidR="00C67558" w:rsidRPr="00C67558">
        <w:rPr>
          <w:rFonts w:eastAsiaTheme="minorEastAsia"/>
          <w:lang w:eastAsia="zh-CN"/>
        </w:rPr>
        <w:t xml:space="preserve">validity </w:t>
      </w:r>
      <w:r w:rsidR="00B96B28">
        <w:rPr>
          <w:rFonts w:eastAsiaTheme="minorEastAsia"/>
          <w:lang w:eastAsia="zh-CN"/>
        </w:rPr>
        <w:t xml:space="preserve">of </w:t>
      </w:r>
      <w:r w:rsidR="00C67558">
        <w:rPr>
          <w:rFonts w:eastAsiaTheme="minorEastAsia" w:hint="eastAsia"/>
          <w:lang w:eastAsia="zh-CN"/>
        </w:rPr>
        <w:t xml:space="preserve">the </w:t>
      </w:r>
      <w:r w:rsidR="00B96B28">
        <w:rPr>
          <w:rFonts w:eastAsiaTheme="minorEastAsia"/>
          <w:lang w:eastAsia="zh-CN"/>
        </w:rPr>
        <w:t xml:space="preserve">AS ID, as </w:t>
      </w:r>
      <w:r w:rsidR="001879E5">
        <w:rPr>
          <w:rFonts w:eastAsiaTheme="minorEastAsia"/>
          <w:lang w:eastAsia="zh-CN"/>
        </w:rPr>
        <w:t>analysis</w:t>
      </w:r>
      <w:r w:rsidR="00B96B28">
        <w:rPr>
          <w:rFonts w:eastAsiaTheme="minorEastAsia"/>
          <w:lang w:eastAsia="zh-CN"/>
        </w:rPr>
        <w:t xml:space="preserve"> before, devices that</w:t>
      </w:r>
      <w:bookmarkStart w:id="1" w:name="_Hlk197690913"/>
      <w:r w:rsidR="00B96B28">
        <w:rPr>
          <w:rFonts w:eastAsiaTheme="minorEastAsia"/>
          <w:lang w:eastAsia="zh-CN"/>
        </w:rPr>
        <w:t xml:space="preserve"> generate the same random ID and select the same access occasion </w:t>
      </w:r>
      <w:bookmarkEnd w:id="1"/>
      <w:r w:rsidR="00B96B28">
        <w:rPr>
          <w:rFonts w:eastAsiaTheme="minorEastAsia"/>
          <w:lang w:eastAsia="zh-CN"/>
        </w:rPr>
        <w:t xml:space="preserve">can only be </w:t>
      </w:r>
      <w:r w:rsidR="00902057">
        <w:rPr>
          <w:rFonts w:eastAsiaTheme="minorEastAsia"/>
          <w:lang w:eastAsia="zh-CN"/>
        </w:rPr>
        <w:t>distinguished</w:t>
      </w:r>
      <w:r w:rsidR="00B20FA0">
        <w:rPr>
          <w:rFonts w:eastAsiaTheme="minorEastAsia"/>
          <w:lang w:eastAsia="zh-CN"/>
        </w:rPr>
        <w:t xml:space="preserve"> by A-IoT Msg3 collision. With regarding to the former agreement</w:t>
      </w:r>
      <w:r w:rsidR="007034FA">
        <w:rPr>
          <w:rFonts w:eastAsiaTheme="minorEastAsia" w:hint="eastAsia"/>
          <w:lang w:eastAsia="zh-CN"/>
        </w:rPr>
        <w:t>s</w:t>
      </w:r>
      <w:r w:rsidR="00B20FA0">
        <w:rPr>
          <w:rFonts w:eastAsiaTheme="minorEastAsia"/>
          <w:lang w:eastAsia="zh-CN"/>
        </w:rPr>
        <w:t xml:space="preserve"> that device consider its access attempt as </w:t>
      </w:r>
      <w:r w:rsidR="001879E5">
        <w:rPr>
          <w:rFonts w:eastAsiaTheme="minorEastAsia"/>
          <w:lang w:eastAsia="zh-CN"/>
        </w:rPr>
        <w:t>success when receiving A-IoT Msg2 echoed with the same random ID and the AS ID is assigned also in A-IoT Msg2, it’s afraid that even if A-IoT Msg3 fails, the device may still consider its AS ID as valid.</w:t>
      </w:r>
    </w:p>
    <w:p w14:paraId="3110CCE0" w14:textId="4C53E8D5" w:rsidR="001879E5" w:rsidRPr="008D03F1" w:rsidRDefault="001879E5" w:rsidP="008D03F1">
      <w:pPr>
        <w:spacing w:afterLines="50" w:after="120"/>
        <w:ind w:left="1424" w:hangingChars="709" w:hanging="1424"/>
        <w:rPr>
          <w:rFonts w:eastAsiaTheme="minorEastAsia"/>
          <w:b/>
          <w:bCs/>
          <w:lang w:eastAsia="zh-CN"/>
        </w:rPr>
      </w:pPr>
      <w:r>
        <w:rPr>
          <w:b/>
          <w:bCs/>
          <w:lang w:val="en-US" w:eastAsia="zh-CN"/>
        </w:rPr>
        <w:t xml:space="preserve">Observation </w:t>
      </w:r>
      <w:r>
        <w:rPr>
          <w:rFonts w:eastAsiaTheme="minorEastAsia"/>
          <w:b/>
          <w:bCs/>
          <w:lang w:val="en-US" w:eastAsia="zh-CN"/>
        </w:rPr>
        <w:t>5</w:t>
      </w:r>
      <w:r>
        <w:rPr>
          <w:b/>
          <w:bCs/>
          <w:lang w:val="en-US" w:eastAsia="zh-CN"/>
        </w:rPr>
        <w:t>:</w:t>
      </w:r>
      <w:r w:rsidR="00FA0E8B">
        <w:rPr>
          <w:rFonts w:eastAsiaTheme="minorEastAsia" w:hint="eastAsia"/>
          <w:b/>
          <w:bCs/>
          <w:lang w:val="en-US" w:eastAsia="zh-CN"/>
        </w:rPr>
        <w:t xml:space="preserve"> </w:t>
      </w:r>
      <w:r w:rsidR="00FC4C7D">
        <w:rPr>
          <w:rFonts w:eastAsiaTheme="minorEastAsia"/>
          <w:b/>
          <w:bCs/>
          <w:lang w:val="en-US" w:eastAsia="zh-CN"/>
        </w:rPr>
        <w:t>For</w:t>
      </w:r>
      <w:r w:rsidR="00FA0E8B">
        <w:rPr>
          <w:rFonts w:eastAsiaTheme="minorEastAsia" w:hint="eastAsia"/>
          <w:b/>
          <w:bCs/>
          <w:lang w:val="en-US" w:eastAsia="zh-CN"/>
        </w:rPr>
        <w:t xml:space="preserve"> current RAN2 agreements</w:t>
      </w:r>
      <w:r w:rsidR="00FA0E8B">
        <w:rPr>
          <w:rFonts w:eastAsiaTheme="minorEastAsia"/>
          <w:b/>
          <w:bCs/>
          <w:lang w:val="en-US" w:eastAsia="zh-CN"/>
        </w:rPr>
        <w:t xml:space="preserve">, </w:t>
      </w:r>
      <w:r w:rsidR="007B46D8">
        <w:rPr>
          <w:rFonts w:eastAsiaTheme="minorEastAsia" w:hint="eastAsia"/>
          <w:b/>
          <w:bCs/>
          <w:lang w:val="en-US" w:eastAsia="zh-CN"/>
        </w:rPr>
        <w:t xml:space="preserve">the </w:t>
      </w:r>
      <w:r w:rsidR="00FA0E8B">
        <w:rPr>
          <w:rFonts w:eastAsiaTheme="minorEastAsia"/>
          <w:b/>
          <w:bCs/>
          <w:lang w:val="en-US" w:eastAsia="zh-CN"/>
        </w:rPr>
        <w:t xml:space="preserve">devices that </w:t>
      </w:r>
      <w:r w:rsidR="00FA0E8B" w:rsidRPr="00FA0E8B">
        <w:rPr>
          <w:rFonts w:eastAsiaTheme="minorEastAsia"/>
          <w:b/>
          <w:bCs/>
          <w:lang w:eastAsia="zh-CN"/>
        </w:rPr>
        <w:t>generate the same random ID and select the same access occasion</w:t>
      </w:r>
      <w:r w:rsidR="00FA0E8B">
        <w:rPr>
          <w:rFonts w:eastAsiaTheme="minorEastAsia"/>
          <w:b/>
          <w:bCs/>
          <w:lang w:eastAsia="zh-CN"/>
        </w:rPr>
        <w:t xml:space="preserve"> will also be assigned with the same AS ID</w:t>
      </w:r>
      <w:r>
        <w:rPr>
          <w:b/>
          <w:bCs/>
          <w:lang w:eastAsia="zh-CN"/>
        </w:rPr>
        <w:t>.</w:t>
      </w:r>
      <w:r w:rsidR="007B46D8">
        <w:rPr>
          <w:rFonts w:eastAsiaTheme="minorEastAsia" w:hint="eastAsia"/>
          <w:b/>
          <w:bCs/>
          <w:lang w:eastAsia="zh-CN"/>
        </w:rPr>
        <w:t xml:space="preserve"> </w:t>
      </w:r>
      <w:r w:rsidR="00902057">
        <w:rPr>
          <w:rFonts w:eastAsiaTheme="minorEastAsia"/>
          <w:b/>
          <w:bCs/>
          <w:lang w:eastAsia="zh-CN"/>
        </w:rPr>
        <w:t>Only the NACK message c</w:t>
      </w:r>
      <w:r w:rsidR="008D03F1">
        <w:rPr>
          <w:rFonts w:eastAsiaTheme="minorEastAsia" w:hint="eastAsia"/>
          <w:b/>
          <w:bCs/>
          <w:lang w:eastAsia="zh-CN"/>
        </w:rPr>
        <w:t>an indicate</w:t>
      </w:r>
      <w:r w:rsidR="007B46D8">
        <w:rPr>
          <w:rFonts w:eastAsiaTheme="minorEastAsia"/>
          <w:b/>
          <w:bCs/>
          <w:lang w:val="en-US" w:eastAsia="zh-CN"/>
        </w:rPr>
        <w:t xml:space="preserve"> </w:t>
      </w:r>
      <w:r w:rsidR="00902057">
        <w:rPr>
          <w:rFonts w:eastAsiaTheme="minorEastAsia"/>
          <w:b/>
          <w:bCs/>
          <w:lang w:val="en-US" w:eastAsia="zh-CN"/>
        </w:rPr>
        <w:t>A-IoT Msg3</w:t>
      </w:r>
      <w:r w:rsidR="00A45EEF">
        <w:rPr>
          <w:rFonts w:eastAsiaTheme="minorEastAsia"/>
          <w:b/>
          <w:bCs/>
          <w:lang w:val="en-US" w:eastAsia="zh-CN"/>
        </w:rPr>
        <w:t xml:space="preserve"> failure</w:t>
      </w:r>
      <w:r w:rsidR="00FC4C7D">
        <w:rPr>
          <w:rFonts w:eastAsiaTheme="minorEastAsia"/>
          <w:b/>
          <w:bCs/>
          <w:lang w:val="en-US" w:eastAsia="zh-CN"/>
        </w:rPr>
        <w:t xml:space="preserve"> and</w:t>
      </w:r>
      <w:r w:rsidR="00A45EEF">
        <w:rPr>
          <w:rFonts w:eastAsiaTheme="minorEastAsia"/>
          <w:b/>
          <w:bCs/>
          <w:lang w:val="en-US" w:eastAsia="zh-CN"/>
        </w:rPr>
        <w:t xml:space="preserve"> </w:t>
      </w:r>
      <w:r w:rsidR="007E244A">
        <w:rPr>
          <w:rFonts w:eastAsiaTheme="minorEastAsia" w:hint="eastAsia"/>
          <w:b/>
          <w:bCs/>
          <w:lang w:val="en-US" w:eastAsia="zh-CN"/>
        </w:rPr>
        <w:t xml:space="preserve">AS ID </w:t>
      </w:r>
      <w:r w:rsidR="008904C2">
        <w:rPr>
          <w:rFonts w:eastAsiaTheme="minorEastAsia" w:hint="eastAsia"/>
          <w:b/>
          <w:bCs/>
          <w:lang w:val="en-US" w:eastAsia="zh-CN"/>
        </w:rPr>
        <w:t xml:space="preserve">invalidity </w:t>
      </w:r>
      <w:r w:rsidR="008D03F1">
        <w:rPr>
          <w:rFonts w:eastAsiaTheme="minorEastAsia" w:hint="eastAsia"/>
          <w:b/>
          <w:bCs/>
          <w:lang w:val="en-US" w:eastAsia="zh-CN"/>
        </w:rPr>
        <w:t>to these devices</w:t>
      </w:r>
      <w:r w:rsidR="008D03F1">
        <w:rPr>
          <w:rFonts w:eastAsiaTheme="minorEastAsia"/>
          <w:b/>
          <w:bCs/>
          <w:lang w:val="en-US" w:eastAsia="zh-CN"/>
        </w:rPr>
        <w:t>.</w:t>
      </w:r>
      <w:r w:rsidR="00A45EEF">
        <w:rPr>
          <w:rFonts w:eastAsiaTheme="minorEastAsia"/>
          <w:b/>
          <w:bCs/>
          <w:lang w:val="en-US" w:eastAsia="zh-CN"/>
        </w:rPr>
        <w:t xml:space="preserve"> </w:t>
      </w:r>
    </w:p>
    <w:p w14:paraId="128201B5" w14:textId="6CF2B2FE" w:rsidR="00391E30" w:rsidRPr="00E01D47" w:rsidRDefault="00391E30" w:rsidP="00391E30">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12</w:t>
      </w:r>
      <w:r w:rsidR="006D2EEE">
        <w:rPr>
          <w:rFonts w:eastAsiaTheme="minorEastAsia" w:hint="eastAsia"/>
          <w:b/>
          <w:bCs/>
          <w:lang w:val="en-US" w:eastAsia="zh-CN"/>
        </w:rPr>
        <w:t>b</w:t>
      </w:r>
      <w:r>
        <w:rPr>
          <w:b/>
          <w:bCs/>
          <w:lang w:val="en-US" w:eastAsia="zh-CN"/>
        </w:rPr>
        <w:t>:</w:t>
      </w:r>
      <w:r>
        <w:rPr>
          <w:rFonts w:eastAsiaTheme="minorEastAsia" w:hint="eastAsia"/>
          <w:b/>
          <w:bCs/>
          <w:lang w:eastAsia="zh-CN"/>
        </w:rPr>
        <w:t xml:space="preserve"> Device should consider the AS ID is </w:t>
      </w:r>
      <w:r w:rsidR="002C30D3">
        <w:rPr>
          <w:rFonts w:eastAsiaTheme="minorEastAsia"/>
          <w:b/>
          <w:bCs/>
          <w:lang w:eastAsia="zh-CN"/>
        </w:rPr>
        <w:t>invalid</w:t>
      </w:r>
      <w:r w:rsidR="002C30D3">
        <w:rPr>
          <w:rFonts w:eastAsiaTheme="minorEastAsia" w:hint="eastAsia"/>
          <w:b/>
          <w:bCs/>
          <w:lang w:eastAsia="zh-CN"/>
        </w:rPr>
        <w:t xml:space="preserve"> if</w:t>
      </w:r>
      <w:r w:rsidR="00145E10">
        <w:rPr>
          <w:rFonts w:eastAsiaTheme="minorEastAsia" w:hint="eastAsia"/>
          <w:b/>
          <w:bCs/>
          <w:lang w:eastAsia="zh-CN"/>
        </w:rPr>
        <w:t xml:space="preserve"> it </w:t>
      </w:r>
      <w:r w:rsidR="00145E10">
        <w:rPr>
          <w:rFonts w:eastAsiaTheme="minorEastAsia"/>
          <w:b/>
          <w:bCs/>
          <w:lang w:eastAsia="zh-CN"/>
        </w:rPr>
        <w:t>receives</w:t>
      </w:r>
      <w:r w:rsidR="00145E10">
        <w:rPr>
          <w:rFonts w:eastAsiaTheme="minorEastAsia" w:hint="eastAsia"/>
          <w:b/>
          <w:bCs/>
          <w:lang w:eastAsia="zh-CN"/>
        </w:rPr>
        <w:t xml:space="preserve"> </w:t>
      </w:r>
      <w:r w:rsidR="00863A3F">
        <w:rPr>
          <w:rFonts w:eastAsiaTheme="minorEastAsia" w:hint="eastAsia"/>
          <w:b/>
          <w:bCs/>
          <w:lang w:eastAsia="zh-CN"/>
        </w:rPr>
        <w:t xml:space="preserve">the NACK message </w:t>
      </w:r>
      <w:r w:rsidR="002E596F">
        <w:rPr>
          <w:rFonts w:eastAsiaTheme="minorEastAsia" w:hint="eastAsia"/>
          <w:b/>
          <w:bCs/>
          <w:lang w:eastAsia="zh-CN"/>
        </w:rPr>
        <w:t xml:space="preserve">echoed the same </w:t>
      </w:r>
      <w:r w:rsidR="00592456">
        <w:rPr>
          <w:rFonts w:eastAsiaTheme="minorEastAsia" w:hint="eastAsia"/>
          <w:b/>
          <w:bCs/>
          <w:lang w:eastAsia="zh-CN"/>
        </w:rPr>
        <w:t xml:space="preserve">AS </w:t>
      </w:r>
      <w:r w:rsidR="002E596F">
        <w:rPr>
          <w:rFonts w:eastAsiaTheme="minorEastAsia" w:hint="eastAsia"/>
          <w:b/>
          <w:bCs/>
          <w:lang w:eastAsia="zh-CN"/>
        </w:rPr>
        <w:t>ID</w:t>
      </w:r>
      <w:r w:rsidR="002832AD">
        <w:rPr>
          <w:rFonts w:eastAsiaTheme="minorEastAsia"/>
          <w:b/>
          <w:bCs/>
          <w:lang w:eastAsia="zh-CN"/>
        </w:rPr>
        <w:t>.</w:t>
      </w:r>
    </w:p>
    <w:p w14:paraId="0B1F4316" w14:textId="105C9D01" w:rsidR="009074E8" w:rsidRPr="009074E8" w:rsidRDefault="009074E8" w:rsidP="009074E8">
      <w:pPr>
        <w:pStyle w:val="3"/>
        <w:numPr>
          <w:ilvl w:val="2"/>
          <w:numId w:val="20"/>
        </w:numPr>
        <w:tabs>
          <w:tab w:val="left" w:pos="360"/>
        </w:tabs>
        <w:spacing w:beforeLines="50" w:before="120" w:afterLines="50" w:after="120"/>
        <w:ind w:left="357" w:hanging="357"/>
      </w:pPr>
      <w:r>
        <w:rPr>
          <w:rFonts w:eastAsiaTheme="minorEastAsia" w:hint="eastAsia"/>
          <w:lang w:val="en-US" w:eastAsia="zh-CN"/>
        </w:rPr>
        <w:t>A-IoT Msg4, or the NACK message</w:t>
      </w:r>
    </w:p>
    <w:p w14:paraId="0A52FCEA" w14:textId="04C519DB" w:rsidR="006651C0" w:rsidRDefault="00AD518E" w:rsidP="00330B4A">
      <w:pPr>
        <w:spacing w:afterLines="50" w:after="120"/>
      </w:pPr>
      <w:r>
        <w:t>For the NACK message, or A-IoT Msg4</w:t>
      </w:r>
      <w:r w:rsidR="00ED4E51">
        <w:rPr>
          <w:lang w:val="en-US"/>
        </w:rPr>
        <w:t>, its main purpose is to indicate the A-IoT Msg3 transmission failure and</w:t>
      </w:r>
      <w:r>
        <w:t xml:space="preserve"> trigger re-access, it’s suggested to be sent before the next CBRA triggering message to reduce the time that device needs to monitoring the PRDCH.</w:t>
      </w:r>
    </w:p>
    <w:p w14:paraId="191B0329" w14:textId="6D507E68" w:rsidR="006651C0" w:rsidRDefault="00AD518E" w:rsidP="00330B4A">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w:t>
      </w:r>
      <w:r w:rsidR="008C691B">
        <w:rPr>
          <w:rFonts w:eastAsiaTheme="minorEastAsia"/>
          <w:b/>
          <w:bCs/>
          <w:lang w:val="en-US" w:eastAsia="zh-CN"/>
        </w:rPr>
        <w:t>3</w:t>
      </w:r>
      <w:r>
        <w:rPr>
          <w:b/>
          <w:bCs/>
          <w:lang w:val="en-US" w:eastAsia="zh-CN"/>
        </w:rPr>
        <w:t>:</w:t>
      </w:r>
      <w:r>
        <w:rPr>
          <w:rFonts w:eastAsiaTheme="minorEastAsia"/>
          <w:b/>
          <w:bCs/>
          <w:lang w:eastAsia="zh-CN"/>
        </w:rPr>
        <w:t xml:space="preserve"> </w:t>
      </w:r>
      <w:r w:rsidR="00ED4E51">
        <w:rPr>
          <w:rFonts w:eastAsiaTheme="minorEastAsia"/>
          <w:b/>
          <w:bCs/>
          <w:lang w:eastAsia="zh-CN"/>
        </w:rPr>
        <w:t xml:space="preserve">To </w:t>
      </w:r>
      <w:r w:rsidR="00330B4A">
        <w:rPr>
          <w:rFonts w:eastAsiaTheme="minorEastAsia"/>
          <w:b/>
          <w:bCs/>
          <w:lang w:eastAsia="zh-CN"/>
        </w:rPr>
        <w:t xml:space="preserve">shorten </w:t>
      </w:r>
      <w:r w:rsidR="003919BE">
        <w:rPr>
          <w:rFonts w:eastAsiaTheme="minorEastAsia"/>
          <w:b/>
          <w:bCs/>
          <w:lang w:eastAsia="zh-CN"/>
        </w:rPr>
        <w:t xml:space="preserve">the time </w:t>
      </w:r>
      <w:r w:rsidR="00330B4A">
        <w:rPr>
          <w:rFonts w:eastAsiaTheme="minorEastAsia"/>
          <w:b/>
          <w:bCs/>
          <w:lang w:eastAsia="zh-CN"/>
        </w:rPr>
        <w:t>device</w:t>
      </w:r>
      <w:r w:rsidR="003919BE">
        <w:rPr>
          <w:rFonts w:eastAsiaTheme="minorEastAsia"/>
          <w:b/>
          <w:bCs/>
          <w:lang w:eastAsia="zh-CN"/>
        </w:rPr>
        <w:t xml:space="preserve"> monitor</w:t>
      </w:r>
      <w:r w:rsidR="00330B4A">
        <w:rPr>
          <w:rFonts w:eastAsiaTheme="minorEastAsia"/>
          <w:b/>
          <w:bCs/>
          <w:lang w:eastAsia="zh-CN"/>
        </w:rPr>
        <w:t>ing</w:t>
      </w:r>
      <w:r w:rsidR="003919BE">
        <w:rPr>
          <w:rFonts w:eastAsiaTheme="minorEastAsia"/>
          <w:b/>
          <w:bCs/>
          <w:lang w:eastAsia="zh-CN"/>
        </w:rPr>
        <w:t xml:space="preserve"> PRDCH, t</w:t>
      </w:r>
      <w:r>
        <w:rPr>
          <w:rFonts w:eastAsiaTheme="minorEastAsia"/>
          <w:b/>
          <w:bCs/>
          <w:lang w:eastAsia="zh-CN"/>
        </w:rPr>
        <w:t>he NACK message, or A-IoT Msg4, should be sent before next CBRA trigger message.</w:t>
      </w:r>
    </w:p>
    <w:p w14:paraId="735693D9" w14:textId="655F8443" w:rsidR="006651C0" w:rsidRPr="008E20DA" w:rsidRDefault="00AD518E" w:rsidP="00DC3D3A">
      <w:pPr>
        <w:spacing w:afterLines="50" w:after="120"/>
      </w:pPr>
      <w:r>
        <w:t>And in FDMA,</w:t>
      </w:r>
      <w:r>
        <w:rPr>
          <w:lang w:val="en-US"/>
        </w:rPr>
        <w:t xml:space="preserve"> similar to multiplexed A-IoT Msg2, </w:t>
      </w:r>
      <w:r>
        <w:t>multiplexed NACK is also helpful to reduce some signalling overhead.</w:t>
      </w:r>
      <w:r>
        <w:rPr>
          <w:rFonts w:eastAsia="宋体" w:hint="eastAsia"/>
          <w:bCs/>
          <w:lang w:val="en-US" w:eastAsia="zh-CN"/>
        </w:rPr>
        <w:t xml:space="preserve"> However, for FDMA, how to reduce the NACK signaling overhead can be further discussed. There are two options for multiplexing of NACK </w:t>
      </w:r>
      <w:r w:rsidR="008E20DA">
        <w:rPr>
          <w:rFonts w:eastAsia="宋体"/>
          <w:bCs/>
          <w:lang w:val="en-US" w:eastAsia="zh-CN"/>
        </w:rPr>
        <w:t xml:space="preserve">message, </w:t>
      </w:r>
      <w:r w:rsidR="008E20DA">
        <w:rPr>
          <w:rFonts w:eastAsia="宋体"/>
          <w:lang w:val="en-US" w:eastAsia="zh-CN"/>
        </w:rPr>
        <w:t>both</w:t>
      </w:r>
      <w:r>
        <w:rPr>
          <w:rFonts w:eastAsia="宋体" w:hint="eastAsia"/>
          <w:lang w:val="en-US" w:eastAsia="zh-CN"/>
        </w:rPr>
        <w:t xml:space="preserve"> are only sent</w:t>
      </w:r>
      <w:r w:rsidR="00DC3D3A">
        <w:rPr>
          <w:rFonts w:eastAsia="宋体"/>
          <w:lang w:val="en-US" w:eastAsia="zh-CN"/>
        </w:rPr>
        <w:t xml:space="preserve"> in case A-IoT Msg3 transmission failure.</w:t>
      </w:r>
    </w:p>
    <w:p w14:paraId="3BAFD36C" w14:textId="77777777" w:rsidR="006651C0" w:rsidRPr="00DC3D3A" w:rsidRDefault="00AD518E" w:rsidP="00DC3D3A">
      <w:pPr>
        <w:pStyle w:val="af0"/>
        <w:numPr>
          <w:ilvl w:val="0"/>
          <w:numId w:val="28"/>
        </w:numPr>
        <w:spacing w:afterLines="50" w:after="120"/>
        <w:ind w:firstLineChars="0"/>
        <w:rPr>
          <w:rFonts w:eastAsia="宋体"/>
          <w:bCs/>
          <w:lang w:val="en-US" w:eastAsia="zh-CN"/>
        </w:rPr>
      </w:pPr>
      <w:r w:rsidRPr="000A6DCF">
        <w:rPr>
          <w:rFonts w:eastAsia="宋体" w:hint="eastAsia"/>
          <w:b/>
          <w:lang w:val="en-US" w:eastAsia="zh-CN"/>
        </w:rPr>
        <w:t>Option</w:t>
      </w:r>
      <w:r w:rsidRPr="00DC3D3A">
        <w:rPr>
          <w:rFonts w:eastAsia="宋体" w:hint="eastAsia"/>
          <w:bCs/>
          <w:lang w:val="en-US" w:eastAsia="zh-CN"/>
        </w:rPr>
        <w:t xml:space="preserve"> </w:t>
      </w:r>
      <w:r w:rsidRPr="009F3F5F">
        <w:rPr>
          <w:rFonts w:eastAsia="宋体" w:hint="eastAsia"/>
          <w:b/>
          <w:lang w:val="en-US" w:eastAsia="zh-CN"/>
        </w:rPr>
        <w:t>1</w:t>
      </w:r>
      <w:r w:rsidRPr="00DC3D3A">
        <w:rPr>
          <w:rFonts w:eastAsia="宋体" w:hint="eastAsia"/>
          <w:bCs/>
          <w:lang w:val="en-US" w:eastAsia="zh-CN"/>
        </w:rPr>
        <w:t>: only NACK information is sent. Then to identify which device is intended, the AS ID need to be included. If N Msg3s are miss detected, the multiplexed payload size is no smaller than 16*N.</w:t>
      </w:r>
    </w:p>
    <w:p w14:paraId="755A8089" w14:textId="77777777" w:rsidR="00DC3D3A" w:rsidRDefault="00AD518E" w:rsidP="00DC3D3A">
      <w:pPr>
        <w:pStyle w:val="af0"/>
        <w:numPr>
          <w:ilvl w:val="0"/>
          <w:numId w:val="28"/>
        </w:numPr>
        <w:spacing w:afterLines="50" w:after="120"/>
        <w:ind w:firstLineChars="0"/>
        <w:rPr>
          <w:rFonts w:eastAsia="宋体"/>
          <w:bCs/>
          <w:lang w:val="en-US" w:eastAsia="zh-CN"/>
        </w:rPr>
      </w:pPr>
      <w:r w:rsidRPr="000A6DCF">
        <w:rPr>
          <w:rFonts w:eastAsia="宋体" w:hint="eastAsia"/>
          <w:b/>
          <w:lang w:val="en-US" w:eastAsia="zh-CN"/>
        </w:rPr>
        <w:t>Option 2</w:t>
      </w:r>
      <w:r w:rsidRPr="00DC3D3A">
        <w:rPr>
          <w:rFonts w:eastAsia="宋体" w:hint="eastAsia"/>
          <w:bCs/>
          <w:lang w:val="en-US" w:eastAsia="zh-CN"/>
        </w:rPr>
        <w:t>: bitmap is used with both NACK and ACK. The number of bits for bitmap can be,</w:t>
      </w:r>
    </w:p>
    <w:p w14:paraId="0CD37728" w14:textId="77777777" w:rsidR="00DC3D3A" w:rsidRPr="000A6DCF" w:rsidRDefault="00AD518E" w:rsidP="00DC3D3A">
      <w:pPr>
        <w:pStyle w:val="af0"/>
        <w:numPr>
          <w:ilvl w:val="1"/>
          <w:numId w:val="29"/>
        </w:numPr>
        <w:spacing w:afterLines="50" w:after="120"/>
        <w:ind w:firstLineChars="0"/>
        <w:rPr>
          <w:rFonts w:eastAsia="宋体"/>
          <w:bCs/>
          <w:lang w:val="en-US" w:eastAsia="zh-CN"/>
        </w:rPr>
      </w:pPr>
      <w:r w:rsidRPr="000A6DCF">
        <w:rPr>
          <w:rFonts w:eastAsia="宋体" w:hint="eastAsia"/>
          <w:b/>
          <w:lang w:val="en-US" w:eastAsia="zh-CN"/>
        </w:rPr>
        <w:t>Option</w:t>
      </w:r>
      <w:r w:rsidRPr="000A6DCF">
        <w:rPr>
          <w:rFonts w:eastAsia="宋体" w:hint="eastAsia"/>
          <w:bCs/>
          <w:lang w:val="en-US" w:eastAsia="zh-CN"/>
        </w:rPr>
        <w:t xml:space="preserve"> </w:t>
      </w:r>
      <w:r w:rsidRPr="000A6DCF">
        <w:rPr>
          <w:rFonts w:eastAsia="宋体" w:hint="eastAsia"/>
          <w:b/>
          <w:lang w:val="en-US" w:eastAsia="zh-CN"/>
        </w:rPr>
        <w:t>2-1</w:t>
      </w:r>
      <w:r w:rsidRPr="000A6DCF">
        <w:rPr>
          <w:rFonts w:eastAsia="宋体" w:hint="eastAsia"/>
          <w:bCs/>
          <w:lang w:val="en-US" w:eastAsia="zh-CN"/>
        </w:rPr>
        <w:t xml:space="preserve">: X bits, where X </w:t>
      </w:r>
      <w:r w:rsidR="00DC3D3A" w:rsidRPr="000A6DCF">
        <w:rPr>
          <w:rFonts w:eastAsia="宋体"/>
          <w:bCs/>
          <w:lang w:val="en-US" w:eastAsia="zh-CN"/>
        </w:rPr>
        <w:t>equals to</w:t>
      </w:r>
      <w:r w:rsidRPr="000A6DCF">
        <w:rPr>
          <w:rFonts w:eastAsia="宋体" w:hint="eastAsia"/>
          <w:bCs/>
          <w:lang w:val="en-US" w:eastAsia="zh-CN"/>
        </w:rPr>
        <w:t xml:space="preserve"> the number of multiplexed Msg1 resources in one access occasion. Devices that send Msg3 exactly know which Msg1 resource it chooses, then it can know which bit among X </w:t>
      </w:r>
      <w:r w:rsidR="00DC3D3A" w:rsidRPr="000A6DCF">
        <w:rPr>
          <w:rFonts w:eastAsia="宋体"/>
          <w:bCs/>
          <w:lang w:val="en-US" w:eastAsia="zh-CN"/>
        </w:rPr>
        <w:t>bits to</w:t>
      </w:r>
      <w:r w:rsidRPr="000A6DCF">
        <w:rPr>
          <w:rFonts w:eastAsia="宋体" w:hint="eastAsia"/>
          <w:bCs/>
          <w:lang w:val="en-US" w:eastAsia="zh-CN"/>
        </w:rPr>
        <w:t xml:space="preserve"> check. For example, if the corresponding bit is </w:t>
      </w:r>
      <w:r w:rsidRPr="000A6DCF">
        <w:rPr>
          <w:rFonts w:eastAsia="宋体"/>
          <w:bCs/>
          <w:lang w:val="en-US" w:eastAsia="zh-CN"/>
        </w:rPr>
        <w:t>“</w:t>
      </w:r>
      <w:r w:rsidRPr="000A6DCF">
        <w:rPr>
          <w:rFonts w:eastAsia="宋体" w:hint="eastAsia"/>
          <w:bCs/>
          <w:lang w:val="en-US" w:eastAsia="zh-CN"/>
        </w:rPr>
        <w:t>0</w:t>
      </w:r>
      <w:r w:rsidRPr="000A6DCF">
        <w:rPr>
          <w:rFonts w:eastAsia="宋体"/>
          <w:bCs/>
          <w:lang w:val="en-US" w:eastAsia="zh-CN"/>
        </w:rPr>
        <w:t>”</w:t>
      </w:r>
      <w:r w:rsidRPr="000A6DCF">
        <w:rPr>
          <w:rFonts w:eastAsia="宋体" w:hint="eastAsia"/>
          <w:bCs/>
          <w:lang w:val="en-US" w:eastAsia="zh-CN"/>
        </w:rPr>
        <w:t xml:space="preserve">, it means NACK for its Msg3, if the corresponding bit is </w:t>
      </w:r>
      <w:r w:rsidRPr="000A6DCF">
        <w:rPr>
          <w:rFonts w:eastAsia="宋体"/>
          <w:bCs/>
          <w:lang w:val="en-US" w:eastAsia="zh-CN"/>
        </w:rPr>
        <w:t>“</w:t>
      </w:r>
      <w:r w:rsidRPr="000A6DCF">
        <w:rPr>
          <w:rFonts w:eastAsia="宋体" w:hint="eastAsia"/>
          <w:bCs/>
          <w:lang w:val="en-US" w:eastAsia="zh-CN"/>
        </w:rPr>
        <w:t>1</w:t>
      </w:r>
      <w:r w:rsidRPr="000A6DCF">
        <w:rPr>
          <w:rFonts w:eastAsia="宋体"/>
          <w:bCs/>
          <w:lang w:val="en-US" w:eastAsia="zh-CN"/>
        </w:rPr>
        <w:t>”</w:t>
      </w:r>
      <w:r w:rsidRPr="000A6DCF">
        <w:rPr>
          <w:rFonts w:eastAsia="宋体" w:hint="eastAsia"/>
          <w:bCs/>
          <w:lang w:val="en-US" w:eastAsia="zh-CN"/>
        </w:rPr>
        <w:t>, it means ACK for its Msg3.</w:t>
      </w:r>
    </w:p>
    <w:p w14:paraId="3CA86B36" w14:textId="76DCB9DE" w:rsidR="006651C0" w:rsidRPr="000A6DCF" w:rsidRDefault="00AD518E" w:rsidP="00DC3D3A">
      <w:pPr>
        <w:pStyle w:val="af0"/>
        <w:numPr>
          <w:ilvl w:val="1"/>
          <w:numId w:val="29"/>
        </w:numPr>
        <w:spacing w:afterLines="50" w:after="120"/>
        <w:ind w:firstLineChars="0"/>
        <w:rPr>
          <w:rFonts w:eastAsia="宋体"/>
          <w:bCs/>
          <w:lang w:val="en-US" w:eastAsia="zh-CN"/>
        </w:rPr>
      </w:pPr>
      <w:r w:rsidRPr="000A6DCF">
        <w:rPr>
          <w:rFonts w:eastAsia="宋体" w:hint="eastAsia"/>
          <w:b/>
          <w:lang w:val="en-US" w:eastAsia="zh-CN"/>
        </w:rPr>
        <w:t>Option</w:t>
      </w:r>
      <w:r w:rsidRPr="000A6DCF">
        <w:rPr>
          <w:rFonts w:eastAsia="宋体" w:hint="eastAsia"/>
          <w:bCs/>
          <w:lang w:val="en-US" w:eastAsia="zh-CN"/>
        </w:rPr>
        <w:t xml:space="preserve"> </w:t>
      </w:r>
      <w:r w:rsidRPr="000A6DCF">
        <w:rPr>
          <w:rFonts w:eastAsia="宋体" w:hint="eastAsia"/>
          <w:b/>
          <w:lang w:val="en-US" w:eastAsia="zh-CN"/>
        </w:rPr>
        <w:t>2-2</w:t>
      </w:r>
      <w:r w:rsidRPr="000A6DCF">
        <w:rPr>
          <w:rFonts w:eastAsia="宋体" w:hint="eastAsia"/>
          <w:bCs/>
          <w:lang w:val="en-US" w:eastAsia="zh-CN"/>
        </w:rPr>
        <w:t>: Y bits, where Y equals to the number of devices to be responded in Msg2. Devices receive Msg2 and check the number of successful IDs, and get the location of its bit among Y bits.</w:t>
      </w:r>
    </w:p>
    <w:p w14:paraId="118AE7CF" w14:textId="72AAFCCB" w:rsidR="006651C0" w:rsidRDefault="00AD518E" w:rsidP="00DC3D3A">
      <w:pPr>
        <w:spacing w:afterLines="50" w:after="120"/>
        <w:rPr>
          <w:rFonts w:eastAsia="宋体"/>
          <w:bCs/>
          <w:lang w:val="en-US" w:eastAsia="zh-CN"/>
        </w:rPr>
      </w:pPr>
      <w:r>
        <w:rPr>
          <w:rFonts w:eastAsia="宋体" w:hint="eastAsia"/>
          <w:bCs/>
          <w:lang w:val="en-US" w:eastAsia="zh-CN"/>
        </w:rPr>
        <w:t>For</w:t>
      </w:r>
      <w:r w:rsidR="000A6DCF">
        <w:rPr>
          <w:rFonts w:eastAsia="宋体"/>
          <w:bCs/>
          <w:lang w:val="en-US" w:eastAsia="zh-CN"/>
        </w:rPr>
        <w:t xml:space="preserve"> O</w:t>
      </w:r>
      <w:r>
        <w:rPr>
          <w:rFonts w:eastAsia="宋体" w:hint="eastAsia"/>
          <w:bCs/>
          <w:lang w:val="en-US" w:eastAsia="zh-CN"/>
        </w:rPr>
        <w:t xml:space="preserve">ption 2, since it is likely that the number of </w:t>
      </w:r>
      <w:r w:rsidR="000A6DCF">
        <w:rPr>
          <w:rFonts w:eastAsia="宋体"/>
          <w:bCs/>
          <w:lang w:val="en-US" w:eastAsia="zh-CN"/>
        </w:rPr>
        <w:t>multiplexed A-IoT</w:t>
      </w:r>
      <w:r>
        <w:rPr>
          <w:rFonts w:eastAsia="宋体" w:hint="eastAsia"/>
          <w:bCs/>
          <w:lang w:val="en-US" w:eastAsia="zh-CN"/>
        </w:rPr>
        <w:t xml:space="preserve"> Msg1s is no larger than 8, the overhead of option 2 is smaller than option1, since no AS ID is included.</w:t>
      </w:r>
    </w:p>
    <w:p w14:paraId="039F04AC" w14:textId="77777777" w:rsidR="006651C0" w:rsidRDefault="00AD518E" w:rsidP="00383E4F">
      <w:pPr>
        <w:spacing w:before="100" w:beforeAutospacing="1" w:afterLines="50" w:after="120"/>
        <w:jc w:val="center"/>
      </w:pPr>
      <w:r>
        <w:rPr>
          <w:noProof/>
        </w:rPr>
        <w:drawing>
          <wp:inline distT="0" distB="0" distL="114300" distR="114300" wp14:anchorId="1E00AABC" wp14:editId="5B8187F0">
            <wp:extent cx="6387241" cy="2165684"/>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4"/>
                    <a:stretch>
                      <a:fillRect/>
                    </a:stretch>
                  </pic:blipFill>
                  <pic:spPr>
                    <a:xfrm>
                      <a:off x="0" y="0"/>
                      <a:ext cx="6416783" cy="2175701"/>
                    </a:xfrm>
                    <a:prstGeom prst="rect">
                      <a:avLst/>
                    </a:prstGeom>
                    <a:noFill/>
                    <a:ln>
                      <a:noFill/>
                    </a:ln>
                  </pic:spPr>
                </pic:pic>
              </a:graphicData>
            </a:graphic>
          </wp:inline>
        </w:drawing>
      </w:r>
    </w:p>
    <w:p w14:paraId="4F8C72C2" w14:textId="3B2BF98F" w:rsidR="006651C0" w:rsidRDefault="00AD518E" w:rsidP="00383E4F">
      <w:pPr>
        <w:spacing w:before="100" w:beforeAutospacing="1" w:afterLines="50" w:after="120"/>
        <w:jc w:val="center"/>
        <w:rPr>
          <w:rFonts w:eastAsia="宋体"/>
          <w:lang w:val="en-US" w:eastAsia="zh-CN"/>
        </w:rPr>
      </w:pPr>
      <w:r>
        <w:rPr>
          <w:rFonts w:eastAsia="宋体" w:hint="eastAsia"/>
          <w:lang w:val="en-US" w:eastAsia="zh-CN"/>
        </w:rPr>
        <w:t>Figure</w:t>
      </w:r>
      <w:r w:rsidR="000A6DCF">
        <w:rPr>
          <w:rFonts w:eastAsia="宋体"/>
          <w:lang w:val="en-US" w:eastAsia="zh-CN"/>
        </w:rPr>
        <w:t xml:space="preserve"> 2.2.6-1:</w:t>
      </w:r>
      <w:r>
        <w:rPr>
          <w:rFonts w:eastAsia="宋体" w:hint="eastAsia"/>
          <w:lang w:val="en-US" w:eastAsia="zh-CN"/>
        </w:rPr>
        <w:t xml:space="preserve"> </w:t>
      </w:r>
      <w:r w:rsidR="000A6DCF">
        <w:rPr>
          <w:rFonts w:eastAsia="宋体"/>
          <w:lang w:val="en-US" w:eastAsia="zh-CN"/>
        </w:rPr>
        <w:t>T</w:t>
      </w:r>
      <w:r>
        <w:rPr>
          <w:rFonts w:eastAsia="宋体" w:hint="eastAsia"/>
          <w:lang w:val="en-US" w:eastAsia="zh-CN"/>
        </w:rPr>
        <w:t xml:space="preserve">wo options for </w:t>
      </w:r>
      <w:r w:rsidR="000A6DCF">
        <w:rPr>
          <w:rFonts w:eastAsia="宋体"/>
          <w:lang w:val="en-US" w:eastAsia="zh-CN"/>
        </w:rPr>
        <w:t xml:space="preserve">A-IoT </w:t>
      </w:r>
      <w:r>
        <w:rPr>
          <w:rFonts w:eastAsia="宋体" w:hint="eastAsia"/>
          <w:lang w:val="en-US" w:eastAsia="zh-CN"/>
        </w:rPr>
        <w:t xml:space="preserve">Msg4 NACK feedback of </w:t>
      </w:r>
      <w:bookmarkStart w:id="2" w:name="_Hlk197692472"/>
      <w:r w:rsidR="000A6DCF">
        <w:rPr>
          <w:rFonts w:eastAsia="宋体"/>
          <w:bCs/>
          <w:lang w:val="en-US" w:eastAsia="zh-CN"/>
        </w:rPr>
        <w:t xml:space="preserve">multiplexed </w:t>
      </w:r>
      <w:bookmarkEnd w:id="2"/>
      <w:r w:rsidR="000A6DCF">
        <w:rPr>
          <w:rFonts w:eastAsia="宋体"/>
          <w:bCs/>
          <w:lang w:val="en-US" w:eastAsia="zh-CN"/>
        </w:rPr>
        <w:t xml:space="preserve">A-IoT </w:t>
      </w:r>
      <w:r>
        <w:rPr>
          <w:rFonts w:eastAsia="宋体" w:hint="eastAsia"/>
          <w:lang w:val="en-US" w:eastAsia="zh-CN"/>
        </w:rPr>
        <w:t>Msg3</w:t>
      </w:r>
    </w:p>
    <w:p w14:paraId="4142D78F" w14:textId="2FF43A83" w:rsidR="006651C0" w:rsidRDefault="00AD518E">
      <w:pPr>
        <w:spacing w:afterLines="50" w:after="120"/>
        <w:ind w:left="1138" w:hangingChars="567" w:hanging="1138"/>
        <w:rPr>
          <w:b/>
          <w:bCs/>
          <w:lang w:eastAsia="zh-CN"/>
        </w:rPr>
      </w:pPr>
      <w:r>
        <w:rPr>
          <w:b/>
          <w:bCs/>
          <w:lang w:val="en-US" w:eastAsia="zh-CN"/>
        </w:rPr>
        <w:lastRenderedPageBreak/>
        <w:t xml:space="preserve">Proposal </w:t>
      </w:r>
      <w:r>
        <w:rPr>
          <w:rFonts w:eastAsiaTheme="minorEastAsia" w:hint="eastAsia"/>
          <w:b/>
          <w:bCs/>
          <w:lang w:val="en-US" w:eastAsia="zh-CN"/>
        </w:rPr>
        <w:t>1</w:t>
      </w:r>
      <w:r w:rsidR="000A6DCF">
        <w:rPr>
          <w:rFonts w:eastAsiaTheme="minorEastAsia"/>
          <w:b/>
          <w:bCs/>
          <w:lang w:val="en-US" w:eastAsia="zh-CN"/>
        </w:rPr>
        <w:t>4a</w:t>
      </w:r>
      <w:r>
        <w:rPr>
          <w:b/>
          <w:bCs/>
          <w:lang w:val="en-US" w:eastAsia="zh-CN"/>
        </w:rPr>
        <w:t>:</w:t>
      </w:r>
      <w:r>
        <w:rPr>
          <w:rFonts w:eastAsiaTheme="minorEastAsia"/>
          <w:b/>
          <w:bCs/>
          <w:lang w:eastAsia="zh-CN"/>
        </w:rPr>
        <w:t xml:space="preserve"> Similar to A-IoT msg2, the NACK message can also be multiplexed</w:t>
      </w:r>
      <w:r w:rsidR="009070B7">
        <w:rPr>
          <w:rFonts w:eastAsiaTheme="minorEastAsia" w:hint="eastAsia"/>
          <w:b/>
          <w:bCs/>
          <w:lang w:eastAsia="zh-CN"/>
        </w:rPr>
        <w:t xml:space="preserve"> </w:t>
      </w:r>
      <w:r w:rsidR="00C5794D">
        <w:rPr>
          <w:rFonts w:eastAsiaTheme="minorEastAsia" w:hint="eastAsia"/>
          <w:b/>
          <w:bCs/>
          <w:lang w:eastAsia="zh-CN"/>
        </w:rPr>
        <w:t>if A-IoT Msg3 is FDM</w:t>
      </w:r>
      <w:r w:rsidR="007E4C0B">
        <w:rPr>
          <w:rFonts w:eastAsiaTheme="minorEastAsia" w:hint="eastAsia"/>
          <w:b/>
          <w:bCs/>
          <w:lang w:eastAsia="zh-CN"/>
        </w:rPr>
        <w:t>ed</w:t>
      </w:r>
      <w:r w:rsidR="00C5794D">
        <w:rPr>
          <w:rFonts w:eastAsiaTheme="minorEastAsia" w:hint="eastAsia"/>
          <w:b/>
          <w:bCs/>
          <w:lang w:eastAsia="zh-CN"/>
        </w:rPr>
        <w:t xml:space="preserve"> or </w:t>
      </w:r>
      <w:r w:rsidR="00144BD6">
        <w:rPr>
          <w:rFonts w:eastAsiaTheme="minorEastAsia" w:hint="eastAsia"/>
          <w:b/>
          <w:bCs/>
          <w:lang w:eastAsia="zh-CN"/>
        </w:rPr>
        <w:t>TDM</w:t>
      </w:r>
      <w:r w:rsidR="007E4C0B">
        <w:rPr>
          <w:rFonts w:eastAsiaTheme="minorEastAsia" w:hint="eastAsia"/>
          <w:b/>
          <w:bCs/>
          <w:lang w:eastAsia="zh-CN"/>
        </w:rPr>
        <w:t>ed</w:t>
      </w:r>
      <w:r w:rsidR="00144BD6">
        <w:rPr>
          <w:rFonts w:eastAsiaTheme="minorEastAsia" w:hint="eastAsia"/>
          <w:b/>
          <w:bCs/>
          <w:lang w:eastAsia="zh-CN"/>
        </w:rPr>
        <w:t xml:space="preserve"> with X=2</w:t>
      </w:r>
      <w:r>
        <w:rPr>
          <w:rFonts w:eastAsiaTheme="minorEastAsia"/>
          <w:b/>
          <w:bCs/>
          <w:lang w:eastAsia="zh-CN"/>
        </w:rPr>
        <w:t>.</w:t>
      </w:r>
    </w:p>
    <w:p w14:paraId="79577DB0" w14:textId="77777777" w:rsidR="008C1149" w:rsidRDefault="00AD518E" w:rsidP="008C1149">
      <w:pPr>
        <w:spacing w:afterLines="50" w:after="120"/>
        <w:ind w:left="1132" w:hangingChars="564" w:hanging="1132"/>
        <w:rPr>
          <w:rFonts w:eastAsia="宋体"/>
          <w:b/>
          <w:bCs/>
          <w:lang w:val="en-US" w:eastAsia="zh-CN"/>
        </w:rPr>
      </w:pPr>
      <w:r w:rsidRPr="00383E4F">
        <w:rPr>
          <w:rFonts w:eastAsia="宋体"/>
          <w:b/>
          <w:bCs/>
          <w:lang w:val="en-US" w:eastAsia="zh-CN"/>
        </w:rPr>
        <w:t>Proposal 14</w:t>
      </w:r>
      <w:r w:rsidR="000A6DCF">
        <w:rPr>
          <w:rFonts w:eastAsia="宋体"/>
          <w:b/>
          <w:bCs/>
          <w:lang w:val="en-US" w:eastAsia="zh-CN"/>
        </w:rPr>
        <w:t>b</w:t>
      </w:r>
      <w:r w:rsidRPr="00383E4F">
        <w:rPr>
          <w:rFonts w:eastAsia="宋体"/>
          <w:b/>
          <w:bCs/>
          <w:lang w:val="en-US" w:eastAsia="zh-CN"/>
        </w:rPr>
        <w:t xml:space="preserve">: For </w:t>
      </w:r>
      <w:r w:rsidR="000A6DCF" w:rsidRPr="000A6DCF">
        <w:rPr>
          <w:rFonts w:eastAsia="宋体"/>
          <w:b/>
          <w:bCs/>
          <w:lang w:val="en-US" w:eastAsia="zh-CN"/>
        </w:rPr>
        <w:t xml:space="preserve">multiplexed </w:t>
      </w:r>
      <w:r w:rsidR="000A6DCF">
        <w:rPr>
          <w:rFonts w:eastAsia="宋体"/>
          <w:b/>
          <w:bCs/>
          <w:lang w:val="en-US" w:eastAsia="zh-CN"/>
        </w:rPr>
        <w:t xml:space="preserve">A-IoT </w:t>
      </w:r>
      <w:r w:rsidRPr="00383E4F">
        <w:rPr>
          <w:rFonts w:eastAsia="宋体"/>
          <w:b/>
          <w:bCs/>
          <w:lang w:val="en-US" w:eastAsia="zh-CN"/>
        </w:rPr>
        <w:t>Msg3 transmission, two options for NACK feedback can be studied, both are only sent when NACK exists for Msg3,</w:t>
      </w:r>
    </w:p>
    <w:p w14:paraId="6CA8AFC2" w14:textId="05670C1F" w:rsidR="008C1149" w:rsidRDefault="00AD518E" w:rsidP="008C1149">
      <w:pPr>
        <w:spacing w:afterLines="50" w:after="120"/>
        <w:ind w:left="1009" w:firstLine="431"/>
        <w:rPr>
          <w:rFonts w:eastAsia="宋体"/>
          <w:b/>
          <w:bCs/>
          <w:lang w:val="en-US" w:eastAsia="zh-CN"/>
        </w:rPr>
      </w:pPr>
      <w:r w:rsidRPr="00383E4F">
        <w:rPr>
          <w:rFonts w:eastAsia="宋体"/>
          <w:b/>
          <w:bCs/>
          <w:lang w:val="en-US" w:eastAsia="zh-CN"/>
        </w:rPr>
        <w:t xml:space="preserve">Option 1: only NACK information is sent with AS ID to </w:t>
      </w:r>
      <w:r w:rsidR="008C1149" w:rsidRPr="00383E4F">
        <w:rPr>
          <w:rFonts w:eastAsia="宋体"/>
          <w:b/>
          <w:bCs/>
          <w:lang w:val="en-US" w:eastAsia="zh-CN"/>
        </w:rPr>
        <w:t>identify</w:t>
      </w:r>
      <w:r w:rsidRPr="00383E4F">
        <w:rPr>
          <w:rFonts w:eastAsia="宋体"/>
          <w:b/>
          <w:bCs/>
          <w:lang w:val="en-US" w:eastAsia="zh-CN"/>
        </w:rPr>
        <w:t xml:space="preserve"> device</w:t>
      </w:r>
    </w:p>
    <w:p w14:paraId="17AFB857" w14:textId="535E8888" w:rsidR="006651C0" w:rsidRPr="00383E4F" w:rsidRDefault="00AD518E" w:rsidP="008C1149">
      <w:pPr>
        <w:spacing w:afterLines="50" w:after="120"/>
        <w:ind w:left="1009" w:firstLine="431"/>
        <w:rPr>
          <w:rFonts w:eastAsia="宋体"/>
          <w:b/>
          <w:bCs/>
          <w:lang w:val="en-US" w:eastAsia="zh-CN"/>
        </w:rPr>
      </w:pPr>
      <w:r w:rsidRPr="00383E4F">
        <w:rPr>
          <w:rFonts w:eastAsia="宋体"/>
          <w:b/>
          <w:bCs/>
          <w:lang w:val="en-US" w:eastAsia="zh-CN"/>
        </w:rPr>
        <w:t>Option 2: bitmap is used with both NACK and ACK information.</w:t>
      </w:r>
    </w:p>
    <w:p w14:paraId="4C336F8F" w14:textId="77777777" w:rsidR="00330B4A" w:rsidRDefault="00330B4A" w:rsidP="00330B4A">
      <w:pPr>
        <w:pStyle w:val="3"/>
        <w:numPr>
          <w:ilvl w:val="2"/>
          <w:numId w:val="20"/>
        </w:numPr>
        <w:tabs>
          <w:tab w:val="left" w:pos="360"/>
        </w:tabs>
        <w:spacing w:beforeLines="50" w:before="120" w:afterLines="50" w:after="120"/>
        <w:ind w:left="357" w:hanging="357"/>
      </w:pPr>
      <w:r>
        <w:t>CBRA</w:t>
      </w:r>
      <w:r>
        <w:rPr>
          <w:lang w:val="en-US"/>
        </w:rPr>
        <w:t xml:space="preserve"> </w:t>
      </w:r>
      <w:r>
        <w:rPr>
          <w:rFonts w:eastAsiaTheme="minorEastAsia" w:hint="eastAsia"/>
          <w:lang w:val="en-US" w:eastAsia="zh-CN"/>
        </w:rPr>
        <w:t>Failure detection</w:t>
      </w:r>
    </w:p>
    <w:p w14:paraId="6C4BA2E1" w14:textId="77777777" w:rsidR="00330B4A" w:rsidRDefault="00330B4A" w:rsidP="00330B4A">
      <w:pPr>
        <w:spacing w:before="50"/>
        <w:rPr>
          <w:rFonts w:eastAsiaTheme="minorEastAsia"/>
          <w:lang w:eastAsia="zh-CN"/>
        </w:rPr>
      </w:pPr>
      <w:r>
        <w:t>When a</w:t>
      </w:r>
      <w:r>
        <w:rPr>
          <w:rFonts w:eastAsiaTheme="minorEastAsia" w:hint="eastAsia"/>
          <w:lang w:eastAsia="zh-CN"/>
        </w:rPr>
        <w:t xml:space="preserve"> CBRA attempt fails</w:t>
      </w:r>
      <w:r>
        <w:t xml:space="preserve">, it most often stems from one of three root causes: </w:t>
      </w:r>
    </w:p>
    <w:p w14:paraId="2CB47B17" w14:textId="77777777" w:rsidR="00330B4A" w:rsidRDefault="00330B4A" w:rsidP="00330B4A">
      <w:pPr>
        <w:pStyle w:val="af0"/>
        <w:numPr>
          <w:ilvl w:val="0"/>
          <w:numId w:val="23"/>
        </w:numPr>
        <w:spacing w:before="50"/>
        <w:ind w:firstLineChars="0"/>
      </w:pPr>
      <w:r>
        <w:t>The</w:t>
      </w:r>
      <w:r>
        <w:rPr>
          <w:lang w:val="en-US"/>
        </w:rPr>
        <w:t xml:space="preserve"> A-IoT </w:t>
      </w:r>
      <w:r>
        <w:t>Msg1 failure results by either collision with other device(s) or reception failure at reader side. Reader will not send A-IoT Msg2 for both situations, hence device is aware of its access failure and waits for re-access.</w:t>
      </w:r>
    </w:p>
    <w:p w14:paraId="22E2E3D2" w14:textId="77777777" w:rsidR="00330B4A" w:rsidRDefault="00330B4A" w:rsidP="00330B4A">
      <w:pPr>
        <w:pStyle w:val="af0"/>
        <w:numPr>
          <w:ilvl w:val="0"/>
          <w:numId w:val="23"/>
        </w:numPr>
        <w:spacing w:before="50"/>
        <w:ind w:firstLineChars="0"/>
      </w:pPr>
      <w:r>
        <w:t>A-IoT Msg2 reception failure. A-IoT Msg2 may simply not reach the device. Device naturally consider its access attempt as failure and waits for re-access.</w:t>
      </w:r>
    </w:p>
    <w:p w14:paraId="754AA72F" w14:textId="77777777" w:rsidR="00330B4A" w:rsidRDefault="00330B4A" w:rsidP="00330B4A">
      <w:pPr>
        <w:pStyle w:val="af0"/>
        <w:numPr>
          <w:ilvl w:val="0"/>
          <w:numId w:val="23"/>
        </w:numPr>
        <w:spacing w:before="50" w:afterLines="50" w:after="120"/>
        <w:ind w:left="799" w:firstLineChars="0" w:hanging="442"/>
      </w:pPr>
      <w:r>
        <w:t>A-IoT Msg3 failure, including reader fails to receive A-IoT Msg3, A-IoT Msg3 collision due to multiple devices generates the same random ID. Reader can use NACK message to indicate device for re-access.</w:t>
      </w:r>
    </w:p>
    <w:p w14:paraId="4BFCA33F" w14:textId="77777777" w:rsidR="00330B4A" w:rsidRDefault="00330B4A" w:rsidP="00330B4A">
      <w:pPr>
        <w:spacing w:afterLines="50" w:after="120"/>
      </w:pPr>
      <w:r>
        <w:t>How the reader determining that an access attempt has indeed failed or not can likewise be handled without excessive signalling. From the device’s perspective, a time threshold and energy detection technique used for SR in PUCCH can be reused to determine whether device has sent any D2R message or not. And CRC can be used to check whether the R2D message is correct.</w:t>
      </w:r>
    </w:p>
    <w:p w14:paraId="360F7464" w14:textId="2D7EC794" w:rsidR="00330B4A" w:rsidRDefault="00330B4A" w:rsidP="00330B4A">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w:t>
      </w:r>
      <w:r w:rsidR="008C1149">
        <w:rPr>
          <w:rFonts w:eastAsiaTheme="minorEastAsia"/>
          <w:b/>
          <w:bCs/>
          <w:lang w:val="en-US" w:eastAsia="zh-CN"/>
        </w:rPr>
        <w:t>5</w:t>
      </w:r>
      <w:r>
        <w:rPr>
          <w:rFonts w:eastAsiaTheme="minorEastAsia"/>
          <w:b/>
          <w:bCs/>
          <w:lang w:val="en-US" w:eastAsia="zh-CN"/>
        </w:rPr>
        <w:t>a</w:t>
      </w:r>
      <w:r>
        <w:rPr>
          <w:b/>
          <w:bCs/>
          <w:lang w:val="en-US" w:eastAsia="zh-CN"/>
        </w:rPr>
        <w:t>:</w:t>
      </w:r>
      <w:r>
        <w:rPr>
          <w:rFonts w:eastAsiaTheme="minorEastAsia"/>
          <w:b/>
          <w:bCs/>
          <w:lang w:eastAsia="zh-CN"/>
        </w:rPr>
        <w:t xml:space="preserve"> RAN2 agree </w:t>
      </w:r>
      <w:r>
        <w:rPr>
          <w:rFonts w:eastAsiaTheme="minorEastAsia" w:hint="eastAsia"/>
          <w:b/>
          <w:bCs/>
          <w:lang w:eastAsia="zh-CN"/>
        </w:rPr>
        <w:t xml:space="preserve">the WA </w:t>
      </w:r>
      <w:r>
        <w:rPr>
          <w:rFonts w:eastAsiaTheme="minorEastAsia"/>
          <w:b/>
          <w:bCs/>
          <w:lang w:eastAsia="zh-CN"/>
        </w:rPr>
        <w:t>that reader should consider the access attempt as failure and initiate re-access when:</w:t>
      </w:r>
    </w:p>
    <w:p w14:paraId="09F0E544" w14:textId="77777777" w:rsidR="00330B4A" w:rsidRDefault="00330B4A" w:rsidP="00330B4A">
      <w:pPr>
        <w:pStyle w:val="af0"/>
        <w:numPr>
          <w:ilvl w:val="0"/>
          <w:numId w:val="24"/>
        </w:numPr>
        <w:spacing w:afterLines="50" w:after="120"/>
        <w:ind w:firstLineChars="0"/>
        <w:rPr>
          <w:b/>
          <w:bCs/>
          <w:lang w:val="en-US" w:eastAsia="zh-CN"/>
        </w:rPr>
      </w:pPr>
      <w:r>
        <w:rPr>
          <w:b/>
          <w:bCs/>
          <w:lang w:val="en-US" w:eastAsia="zh-CN"/>
        </w:rPr>
        <w:t>A-IoT Msg1 collision, where reader detects the energy of the D2R message but cannot decode it.</w:t>
      </w:r>
    </w:p>
    <w:p w14:paraId="7998195F" w14:textId="77777777" w:rsidR="00330B4A" w:rsidRDefault="00330B4A" w:rsidP="00330B4A">
      <w:pPr>
        <w:pStyle w:val="af0"/>
        <w:numPr>
          <w:ilvl w:val="0"/>
          <w:numId w:val="24"/>
        </w:numPr>
        <w:spacing w:afterLines="50" w:after="120"/>
        <w:ind w:firstLineChars="0"/>
        <w:rPr>
          <w:b/>
          <w:bCs/>
          <w:lang w:val="en-US" w:eastAsia="zh-CN"/>
        </w:rPr>
      </w:pPr>
      <w:r>
        <w:rPr>
          <w:b/>
          <w:bCs/>
          <w:lang w:val="en-US" w:eastAsia="zh-CN"/>
        </w:rPr>
        <w:t>A-IoT Msg2 reception failure at device side, where reader detect</w:t>
      </w:r>
      <w:r>
        <w:rPr>
          <w:rFonts w:eastAsiaTheme="minorEastAsia" w:hint="eastAsia"/>
          <w:b/>
          <w:bCs/>
          <w:lang w:val="en-US" w:eastAsia="zh-CN"/>
        </w:rPr>
        <w:t>s</w:t>
      </w:r>
      <w:r>
        <w:rPr>
          <w:b/>
          <w:bCs/>
          <w:lang w:val="en-US" w:eastAsia="zh-CN"/>
        </w:rPr>
        <w:t xml:space="preserve"> no energy on the D2R resource for A-IoT Msg3. Reader can resend the same A-IoT Msg2, but if it’s not improving, reader should initiate re-access and consider the AS ID as invalid.</w:t>
      </w:r>
    </w:p>
    <w:p w14:paraId="5B125024" w14:textId="77777777" w:rsidR="00330B4A" w:rsidRDefault="00330B4A" w:rsidP="00330B4A">
      <w:pPr>
        <w:pStyle w:val="af0"/>
        <w:numPr>
          <w:ilvl w:val="0"/>
          <w:numId w:val="24"/>
        </w:numPr>
        <w:spacing w:afterLines="50" w:after="120"/>
        <w:ind w:firstLineChars="0"/>
        <w:rPr>
          <w:b/>
          <w:bCs/>
          <w:lang w:val="en-US" w:eastAsia="zh-CN"/>
        </w:rPr>
      </w:pPr>
      <w:r>
        <w:rPr>
          <w:b/>
          <w:bCs/>
          <w:lang w:val="en-US" w:eastAsia="zh-CN"/>
        </w:rPr>
        <w:t>A-IoT Msg3 failure caused by random ID collision, where reader detect energy on the D2R resource for A-IoT Msg3 but cannot decode it or CRC is wrong.</w:t>
      </w:r>
    </w:p>
    <w:p w14:paraId="68994E04" w14:textId="77777777" w:rsidR="00330B4A" w:rsidRDefault="00330B4A" w:rsidP="00330B4A">
      <w:pPr>
        <w:pStyle w:val="af0"/>
        <w:numPr>
          <w:ilvl w:val="0"/>
          <w:numId w:val="24"/>
        </w:numPr>
        <w:spacing w:afterLines="50" w:after="120"/>
        <w:ind w:firstLineChars="0"/>
        <w:rPr>
          <w:b/>
          <w:bCs/>
          <w:lang w:val="en-US" w:eastAsia="zh-CN"/>
        </w:rPr>
      </w:pPr>
      <w:r>
        <w:rPr>
          <w:b/>
          <w:bCs/>
          <w:lang w:val="en-US" w:eastAsia="zh-CN"/>
        </w:rPr>
        <w:t>A-IoT Msg3 failure caused by reception</w:t>
      </w:r>
      <w:r>
        <w:rPr>
          <w:rFonts w:eastAsiaTheme="minorEastAsia" w:hint="eastAsia"/>
          <w:b/>
          <w:bCs/>
          <w:lang w:val="en-US" w:eastAsia="zh-CN"/>
        </w:rPr>
        <w:t xml:space="preserve"> and transmission</w:t>
      </w:r>
      <w:r>
        <w:rPr>
          <w:b/>
          <w:bCs/>
          <w:lang w:val="en-US" w:eastAsia="zh-CN"/>
        </w:rPr>
        <w:t xml:space="preserve"> failure, where reader detects no energy on the indicated resource or detects energy but fails to decode it.</w:t>
      </w:r>
    </w:p>
    <w:p w14:paraId="5C52E098" w14:textId="77777777" w:rsidR="00330B4A" w:rsidRDefault="00330B4A" w:rsidP="00330B4A">
      <w:pPr>
        <w:spacing w:afterLines="50" w:after="120"/>
      </w:pPr>
      <w:r>
        <w:t>Similar, device can also use the time threshold and energy detection technique to determine whether access attempt is failure or not.</w:t>
      </w:r>
    </w:p>
    <w:p w14:paraId="727F0BB2" w14:textId="4E766AA5" w:rsidR="00330B4A" w:rsidRDefault="00330B4A" w:rsidP="00330B4A">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w:t>
      </w:r>
      <w:r w:rsidR="008C1149">
        <w:rPr>
          <w:rFonts w:eastAsiaTheme="minorEastAsia"/>
          <w:b/>
          <w:bCs/>
          <w:lang w:val="en-US" w:eastAsia="zh-CN"/>
        </w:rPr>
        <w:t>5</w:t>
      </w:r>
      <w:r>
        <w:rPr>
          <w:rFonts w:eastAsiaTheme="minorEastAsia" w:hint="eastAsia"/>
          <w:b/>
          <w:bCs/>
          <w:lang w:val="en-US" w:eastAsia="zh-CN"/>
        </w:rPr>
        <w:t>b</w:t>
      </w:r>
      <w:r>
        <w:rPr>
          <w:b/>
          <w:bCs/>
          <w:lang w:val="en-US" w:eastAsia="zh-CN"/>
        </w:rPr>
        <w:t>:</w:t>
      </w:r>
      <w:r>
        <w:rPr>
          <w:rFonts w:eastAsiaTheme="minorEastAsia"/>
          <w:b/>
          <w:bCs/>
          <w:lang w:eastAsia="zh-CN"/>
        </w:rPr>
        <w:t xml:space="preserve"> RAN2 agree </w:t>
      </w:r>
      <w:r w:rsidR="006D2EEE">
        <w:rPr>
          <w:rFonts w:eastAsiaTheme="minorEastAsia" w:hint="eastAsia"/>
          <w:b/>
          <w:bCs/>
          <w:lang w:eastAsia="zh-CN"/>
        </w:rPr>
        <w:t xml:space="preserve">the WA that </w:t>
      </w:r>
      <w:r>
        <w:rPr>
          <w:rFonts w:eastAsiaTheme="minorEastAsia"/>
          <w:b/>
          <w:bCs/>
          <w:lang w:eastAsia="zh-CN"/>
        </w:rPr>
        <w:t>device should consider the access attempt as failure and wait</w:t>
      </w:r>
      <w:r w:rsidR="00787385">
        <w:rPr>
          <w:rFonts w:eastAsiaTheme="minorEastAsia" w:hint="eastAsia"/>
          <w:b/>
          <w:bCs/>
          <w:lang w:eastAsia="zh-CN"/>
        </w:rPr>
        <w:t xml:space="preserve"> </w:t>
      </w:r>
      <w:r>
        <w:rPr>
          <w:rFonts w:eastAsiaTheme="minorEastAsia"/>
          <w:b/>
          <w:bCs/>
          <w:lang w:eastAsia="zh-CN"/>
        </w:rPr>
        <w:t>for re-access when:</w:t>
      </w:r>
    </w:p>
    <w:p w14:paraId="0EF09BC3" w14:textId="77777777" w:rsidR="00330B4A" w:rsidRDefault="00330B4A" w:rsidP="00330B4A">
      <w:pPr>
        <w:pStyle w:val="af0"/>
        <w:numPr>
          <w:ilvl w:val="0"/>
          <w:numId w:val="25"/>
        </w:numPr>
        <w:spacing w:afterLines="50" w:after="120"/>
        <w:ind w:firstLineChars="0"/>
        <w:rPr>
          <w:b/>
          <w:bCs/>
          <w:lang w:val="en-US" w:eastAsia="zh-CN"/>
        </w:rPr>
      </w:pPr>
      <w:r>
        <w:rPr>
          <w:b/>
          <w:bCs/>
          <w:lang w:val="en-US" w:eastAsia="zh-CN"/>
        </w:rPr>
        <w:t>A-IoT Msg1 collision, or A-IoT Msg1 reception failure at reader side, or A-IoT Msg2 reception at device side, where device receives no A-IoT Msg2 or the received Msg2 is not reflecting its random ID.</w:t>
      </w:r>
    </w:p>
    <w:p w14:paraId="45008E69" w14:textId="57C4B145" w:rsidR="006651C0" w:rsidRPr="00AD502E" w:rsidRDefault="00330B4A" w:rsidP="00AD502E">
      <w:pPr>
        <w:pStyle w:val="af0"/>
        <w:numPr>
          <w:ilvl w:val="0"/>
          <w:numId w:val="25"/>
        </w:numPr>
        <w:spacing w:afterLines="50" w:after="120"/>
        <w:ind w:firstLineChars="0"/>
        <w:rPr>
          <w:b/>
          <w:bCs/>
          <w:lang w:val="en-US" w:eastAsia="zh-CN"/>
        </w:rPr>
      </w:pPr>
      <w:r>
        <w:rPr>
          <w:b/>
          <w:bCs/>
          <w:lang w:val="en-US" w:eastAsia="zh-CN"/>
        </w:rPr>
        <w:t>A-IoT Msg3 failure caused by random ID collision, or reception failure, or transmission failure, where device receives the NACK message.</w:t>
      </w:r>
    </w:p>
    <w:p w14:paraId="70D03315" w14:textId="77777777" w:rsidR="006651C0" w:rsidRDefault="00AD518E" w:rsidP="00AD502E">
      <w:pPr>
        <w:pStyle w:val="1"/>
      </w:pPr>
      <w:r>
        <w:t>Conclusion</w:t>
      </w:r>
    </w:p>
    <w:p w14:paraId="3D7E8D18" w14:textId="77777777" w:rsidR="00AD502E" w:rsidRDefault="00AD502E" w:rsidP="005907EF">
      <w:pPr>
        <w:spacing w:afterLines="50" w:after="120"/>
        <w:rPr>
          <w:rFonts w:eastAsiaTheme="minorEastAsia"/>
          <w:lang w:val="en-US" w:eastAsia="zh-CN"/>
        </w:rPr>
      </w:pPr>
      <w:bookmarkStart w:id="3" w:name="_Hlk197509078"/>
      <w:r w:rsidRPr="00EE7382">
        <w:rPr>
          <w:rFonts w:eastAsiaTheme="minorEastAsia"/>
          <w:lang w:eastAsia="zh-CN"/>
        </w:rPr>
        <w:t>Based</w:t>
      </w:r>
      <w:r>
        <w:rPr>
          <w:rFonts w:eastAsiaTheme="minorEastAsia" w:hint="eastAsia"/>
          <w:lang w:eastAsia="zh-CN"/>
        </w:rPr>
        <w:t xml:space="preserve"> on the abovementioned analysis and observations</w:t>
      </w:r>
      <w:r>
        <w:rPr>
          <w:rFonts w:eastAsiaTheme="minorEastAsia"/>
          <w:lang w:val="en-US" w:eastAsia="zh-CN"/>
        </w:rPr>
        <w:t>, the following is proposed.</w:t>
      </w:r>
      <w:bookmarkEnd w:id="3"/>
    </w:p>
    <w:p w14:paraId="64663E7D" w14:textId="63584A71" w:rsidR="00A1441B" w:rsidRDefault="00A1441B" w:rsidP="005907EF">
      <w:pPr>
        <w:spacing w:afterLines="50" w:after="120"/>
        <w:rPr>
          <w:rFonts w:eastAsiaTheme="minorEastAsia"/>
          <w:i/>
          <w:iCs/>
          <w:u w:val="single"/>
          <w:lang w:val="en-US" w:eastAsia="zh-CN"/>
        </w:rPr>
      </w:pPr>
      <w:r w:rsidRPr="00FF13B5">
        <w:rPr>
          <w:rFonts w:eastAsiaTheme="minorEastAsia"/>
          <w:i/>
          <w:iCs/>
          <w:u w:val="single"/>
          <w:lang w:val="en-US" w:eastAsia="zh-CN"/>
        </w:rPr>
        <w:t>Overall:</w:t>
      </w:r>
    </w:p>
    <w:p w14:paraId="706D7169" w14:textId="77777777" w:rsidR="00FF13B5" w:rsidRDefault="00FF13B5" w:rsidP="00FF13B5">
      <w:pPr>
        <w:spacing w:afterLines="50" w:after="120"/>
        <w:ind w:left="1424" w:hangingChars="709" w:hanging="1424"/>
        <w:rPr>
          <w:b/>
          <w:bCs/>
          <w:lang w:val="en-US" w:eastAsia="zh-CN"/>
        </w:rPr>
      </w:pPr>
      <w:r>
        <w:rPr>
          <w:b/>
          <w:bCs/>
          <w:lang w:val="en-US" w:eastAsia="zh-CN"/>
        </w:rPr>
        <w:t>Observation 1: It’s beneficial to keep R2D messages</w:t>
      </w:r>
      <w:r>
        <w:rPr>
          <w:rFonts w:eastAsiaTheme="minorEastAsia" w:hint="eastAsia"/>
          <w:b/>
          <w:bCs/>
          <w:lang w:val="en-US" w:eastAsia="zh-CN"/>
        </w:rPr>
        <w:t xml:space="preserve"> </w:t>
      </w:r>
      <w:r>
        <w:rPr>
          <w:rFonts w:eastAsiaTheme="minorEastAsia"/>
          <w:b/>
          <w:bCs/>
          <w:lang w:val="en-US" w:eastAsia="zh-CN"/>
        </w:rPr>
        <w:t>which are supposed to be sent massively</w:t>
      </w:r>
      <w:r>
        <w:rPr>
          <w:b/>
          <w:bCs/>
          <w:lang w:val="en-US" w:eastAsia="zh-CN"/>
        </w:rPr>
        <w:t xml:space="preserve">, e.g., CBRA </w:t>
      </w:r>
      <w:r w:rsidRPr="00EC7472">
        <w:rPr>
          <w:b/>
          <w:bCs/>
          <w:lang w:val="en-US" w:eastAsia="zh-CN"/>
        </w:rPr>
        <w:t xml:space="preserve">R2D </w:t>
      </w:r>
      <w:r>
        <w:rPr>
          <w:b/>
          <w:bCs/>
          <w:lang w:val="en-US" w:eastAsia="zh-CN"/>
        </w:rPr>
        <w:t>trigger message and A-IoT Msg2 short and compact to reduce</w:t>
      </w:r>
      <w:r>
        <w:rPr>
          <w:rFonts w:eastAsiaTheme="minorEastAsia" w:hint="eastAsia"/>
          <w:b/>
          <w:bCs/>
          <w:lang w:val="en-US" w:eastAsia="zh-CN"/>
        </w:rPr>
        <w:t xml:space="preserve"> the </w:t>
      </w:r>
      <w:r>
        <w:rPr>
          <w:rFonts w:eastAsiaTheme="minorEastAsia"/>
          <w:b/>
          <w:bCs/>
          <w:lang w:val="en-US" w:eastAsia="zh-CN"/>
        </w:rPr>
        <w:t>signaling</w:t>
      </w:r>
      <w:r>
        <w:rPr>
          <w:rFonts w:eastAsiaTheme="minorEastAsia" w:hint="eastAsia"/>
          <w:b/>
          <w:bCs/>
          <w:lang w:val="en-US" w:eastAsia="zh-CN"/>
        </w:rPr>
        <w:t xml:space="preserve"> and energy</w:t>
      </w:r>
      <w:r>
        <w:rPr>
          <w:b/>
          <w:bCs/>
          <w:lang w:val="en-US" w:eastAsia="zh-CN"/>
        </w:rPr>
        <w:t xml:space="preserve"> overhead and accelerate random access procedure.</w:t>
      </w:r>
    </w:p>
    <w:p w14:paraId="31A4C2C1" w14:textId="77777777" w:rsidR="00FF13B5" w:rsidRPr="00364319" w:rsidRDefault="00FF13B5" w:rsidP="00FF13B5">
      <w:pPr>
        <w:spacing w:afterLines="50" w:after="120"/>
        <w:ind w:left="1138" w:hangingChars="567" w:hanging="1138"/>
        <w:rPr>
          <w:rFonts w:eastAsiaTheme="minorEastAsia"/>
          <w:b/>
          <w:bCs/>
          <w:lang w:val="en-US" w:eastAsia="zh-CN"/>
        </w:rPr>
      </w:pPr>
      <w:r>
        <w:rPr>
          <w:b/>
          <w:bCs/>
          <w:lang w:val="en-US" w:eastAsia="zh-CN"/>
        </w:rPr>
        <w:t xml:space="preserve">Proposal 1: Byte alignment is not mandatory at least for R2D message that will be frequently transmitted, e.g., </w:t>
      </w:r>
      <w:r>
        <w:rPr>
          <w:rFonts w:eastAsiaTheme="minorEastAsia"/>
          <w:b/>
          <w:bCs/>
          <w:lang w:val="en-US" w:eastAsia="zh-CN"/>
        </w:rPr>
        <w:t>R2D trig</w:t>
      </w:r>
      <w:r>
        <w:rPr>
          <w:b/>
          <w:bCs/>
          <w:lang w:val="en-US" w:eastAsia="zh-CN"/>
        </w:rPr>
        <w:t>ger message and A-IoT Msg2.</w:t>
      </w:r>
    </w:p>
    <w:p w14:paraId="78188A62" w14:textId="77777777" w:rsidR="00FF13B5" w:rsidRDefault="00FF13B5" w:rsidP="00FF13B5">
      <w:pPr>
        <w:spacing w:afterLines="50" w:after="120"/>
        <w:ind w:left="1138" w:hangingChars="567" w:hanging="1138"/>
        <w:rPr>
          <w:b/>
          <w:bCs/>
          <w:lang w:val="en-US" w:eastAsia="zh-CN"/>
        </w:rPr>
      </w:pPr>
      <w:r>
        <w:rPr>
          <w:b/>
          <w:bCs/>
          <w:lang w:val="en-US" w:eastAsia="zh-CN"/>
        </w:rPr>
        <w:t>Proposal 2: RAN2 agrees the following WA</w:t>
      </w:r>
      <w:r>
        <w:rPr>
          <w:rFonts w:eastAsiaTheme="minorEastAsia" w:hint="eastAsia"/>
          <w:b/>
          <w:bCs/>
          <w:lang w:val="en-US" w:eastAsia="zh-CN"/>
        </w:rPr>
        <w:t xml:space="preserve"> on CBRA D2R grant</w:t>
      </w:r>
      <w:r>
        <w:rPr>
          <w:b/>
          <w:bCs/>
          <w:lang w:val="en-US" w:eastAsia="zh-CN"/>
        </w:rPr>
        <w:t>, which can be revisited if RAN1 does otherwise:</w:t>
      </w:r>
    </w:p>
    <w:p w14:paraId="6081C716" w14:textId="77777777" w:rsidR="00FF13B5" w:rsidRDefault="00FF13B5" w:rsidP="00FF13B5">
      <w:pPr>
        <w:pStyle w:val="af0"/>
        <w:numPr>
          <w:ilvl w:val="0"/>
          <w:numId w:val="32"/>
        </w:numPr>
        <w:spacing w:afterLines="50" w:after="120"/>
        <w:ind w:firstLineChars="0"/>
        <w:rPr>
          <w:rFonts w:eastAsiaTheme="minorEastAsia"/>
          <w:b/>
          <w:bCs/>
          <w:lang w:val="en-US" w:eastAsia="zh-CN"/>
        </w:rPr>
      </w:pPr>
      <w:r>
        <w:rPr>
          <w:rFonts w:eastAsiaTheme="minorEastAsia"/>
          <w:b/>
          <w:bCs/>
          <w:lang w:val="en-US" w:eastAsia="zh-CN"/>
        </w:rPr>
        <w:lastRenderedPageBreak/>
        <w:t xml:space="preserve">D2R resource indication for A-IoT Msg1 is </w:t>
      </w:r>
      <w:r>
        <w:rPr>
          <w:rFonts w:eastAsiaTheme="minorEastAsia" w:hint="eastAsia"/>
          <w:b/>
          <w:bCs/>
          <w:lang w:val="en-US" w:eastAsia="zh-CN"/>
        </w:rPr>
        <w:t>preconfigured</w:t>
      </w:r>
      <w:r>
        <w:rPr>
          <w:rFonts w:eastAsiaTheme="minorEastAsia"/>
          <w:b/>
          <w:bCs/>
          <w:lang w:val="en-US" w:eastAsia="zh-CN"/>
        </w:rPr>
        <w:t xml:space="preserve"> in A-IoT paging message and </w:t>
      </w:r>
      <w:r>
        <w:rPr>
          <w:rFonts w:eastAsiaTheme="minorEastAsia" w:hint="eastAsia"/>
          <w:b/>
          <w:bCs/>
          <w:lang w:val="en-US" w:eastAsia="zh-CN"/>
        </w:rPr>
        <w:t>activated</w:t>
      </w:r>
      <w:r>
        <w:rPr>
          <w:rFonts w:eastAsiaTheme="minorEastAsia"/>
          <w:b/>
          <w:bCs/>
          <w:lang w:val="en-US" w:eastAsia="zh-CN"/>
        </w:rPr>
        <w:t xml:space="preserve"> by R2D trigger message.</w:t>
      </w:r>
    </w:p>
    <w:p w14:paraId="43677F36" w14:textId="21153226" w:rsidR="00FF13B5" w:rsidRPr="00FF13B5" w:rsidRDefault="00FF13B5" w:rsidP="005907EF">
      <w:pPr>
        <w:pStyle w:val="af0"/>
        <w:numPr>
          <w:ilvl w:val="0"/>
          <w:numId w:val="32"/>
        </w:numPr>
        <w:spacing w:afterLines="50" w:after="120"/>
        <w:ind w:firstLineChars="0"/>
        <w:rPr>
          <w:rFonts w:eastAsiaTheme="minorEastAsia"/>
          <w:b/>
          <w:bCs/>
          <w:lang w:val="en-US" w:eastAsia="zh-CN"/>
        </w:rPr>
      </w:pPr>
      <w:r>
        <w:rPr>
          <w:rFonts w:eastAsiaTheme="minorEastAsia"/>
          <w:b/>
          <w:bCs/>
          <w:lang w:val="en-US" w:eastAsia="zh-CN"/>
        </w:rPr>
        <w:t>D2R resource indication for A-IoT Msg3 is indicated in A-IoT Msg2 by default.</w:t>
      </w:r>
    </w:p>
    <w:p w14:paraId="463757E7" w14:textId="1F63BC72" w:rsidR="00A1441B" w:rsidRDefault="00A1441B" w:rsidP="005907EF">
      <w:pPr>
        <w:spacing w:afterLines="50" w:after="120"/>
        <w:rPr>
          <w:rFonts w:eastAsiaTheme="minorEastAsia"/>
          <w:i/>
          <w:iCs/>
          <w:u w:val="single"/>
          <w:lang w:val="en-US" w:eastAsia="zh-CN"/>
        </w:rPr>
      </w:pPr>
      <w:r w:rsidRPr="00FF13B5">
        <w:rPr>
          <w:rFonts w:eastAsiaTheme="minorEastAsia"/>
          <w:i/>
          <w:iCs/>
          <w:u w:val="single"/>
          <w:lang w:val="en-US" w:eastAsia="zh-CN"/>
        </w:rPr>
        <w:t>CFRA for multiple devices:</w:t>
      </w:r>
    </w:p>
    <w:p w14:paraId="70CA6BD9" w14:textId="0AC1E0C4" w:rsidR="00FF13B5" w:rsidRPr="00FF13B5" w:rsidRDefault="00FF13B5" w:rsidP="00FF13B5">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3</w:t>
      </w:r>
      <w:r>
        <w:rPr>
          <w:b/>
          <w:bCs/>
          <w:lang w:val="en-US" w:eastAsia="zh-CN"/>
        </w:rPr>
        <w:t>:</w:t>
      </w:r>
      <w:r>
        <w:t xml:space="preserve"> </w:t>
      </w:r>
      <w:r>
        <w:rPr>
          <w:b/>
          <w:bCs/>
          <w:lang w:eastAsia="zh-CN"/>
        </w:rPr>
        <w:t>CFRA for multiple devices is not supported in Rel-19.</w:t>
      </w:r>
    </w:p>
    <w:p w14:paraId="70548C40" w14:textId="63D897E6" w:rsidR="00A1441B" w:rsidRDefault="00A1441B" w:rsidP="005907EF">
      <w:pPr>
        <w:spacing w:afterLines="50" w:after="120"/>
        <w:rPr>
          <w:rFonts w:eastAsiaTheme="minorEastAsia"/>
          <w:i/>
          <w:iCs/>
          <w:u w:val="single"/>
          <w:lang w:val="en-US" w:eastAsia="zh-CN"/>
        </w:rPr>
      </w:pPr>
      <w:r w:rsidRPr="00FF13B5">
        <w:rPr>
          <w:rFonts w:eastAsiaTheme="minorEastAsia"/>
          <w:i/>
          <w:iCs/>
          <w:u w:val="single"/>
          <w:lang w:val="en-US" w:eastAsia="zh-CN"/>
        </w:rPr>
        <w:t>CFRA trigger message:</w:t>
      </w:r>
    </w:p>
    <w:p w14:paraId="1595C358" w14:textId="5E2DFD63" w:rsidR="00FF13B5" w:rsidRPr="00FF13B5" w:rsidRDefault="00FF13B5" w:rsidP="00FF13B5">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4</w:t>
      </w:r>
      <w:r>
        <w:rPr>
          <w:b/>
          <w:bCs/>
          <w:lang w:val="en-US" w:eastAsia="zh-CN"/>
        </w:rPr>
        <w:t>: As CFRA does not need randomization, i.e.,</w:t>
      </w:r>
      <w:r>
        <w:rPr>
          <w:rFonts w:eastAsiaTheme="minorEastAsia" w:hint="eastAsia"/>
          <w:b/>
          <w:bCs/>
          <w:lang w:val="en-US" w:eastAsia="zh-CN"/>
        </w:rPr>
        <w:t xml:space="preserve"> device to</w:t>
      </w:r>
      <w:r>
        <w:rPr>
          <w:b/>
          <w:bCs/>
          <w:lang w:val="en-US" w:eastAsia="zh-CN"/>
        </w:rPr>
        <w:t xml:space="preserve"> random select resource and gene</w:t>
      </w:r>
      <w:r>
        <w:rPr>
          <w:rFonts w:eastAsiaTheme="minorEastAsia" w:hint="eastAsia"/>
          <w:b/>
          <w:bCs/>
          <w:lang w:val="en-US" w:eastAsia="zh-CN"/>
        </w:rPr>
        <w:t>rate</w:t>
      </w:r>
      <w:r>
        <w:rPr>
          <w:b/>
          <w:bCs/>
          <w:lang w:val="en-US" w:eastAsia="zh-CN"/>
        </w:rPr>
        <w:t xml:space="preserve"> random ID,</w:t>
      </w:r>
      <w:r>
        <w:rPr>
          <w:rFonts w:eastAsiaTheme="minorEastAsia" w:hint="eastAsia"/>
          <w:b/>
          <w:bCs/>
          <w:lang w:val="en-US" w:eastAsia="zh-CN"/>
        </w:rPr>
        <w:t xml:space="preserve"> the</w:t>
      </w:r>
      <w:r>
        <w:rPr>
          <w:b/>
          <w:bCs/>
          <w:lang w:val="en-US" w:eastAsia="zh-CN"/>
        </w:rPr>
        <w:t xml:space="preserve"> A-IoT paging message can be reused as the CFRA trigger message.</w:t>
      </w:r>
    </w:p>
    <w:p w14:paraId="753508B1" w14:textId="13FCF1F0" w:rsidR="00FF13B5" w:rsidRDefault="00FF13B5" w:rsidP="005907EF">
      <w:pPr>
        <w:spacing w:afterLines="50" w:after="120"/>
        <w:rPr>
          <w:rFonts w:eastAsiaTheme="minorEastAsia"/>
          <w:i/>
          <w:iCs/>
          <w:u w:val="single"/>
          <w:lang w:val="en-US" w:eastAsia="zh-CN"/>
        </w:rPr>
      </w:pPr>
      <w:r w:rsidRPr="00FF13B5">
        <w:rPr>
          <w:rFonts w:eastAsiaTheme="minorEastAsia"/>
          <w:i/>
          <w:iCs/>
          <w:u w:val="single"/>
          <w:lang w:val="en-US" w:eastAsia="zh-CN"/>
        </w:rPr>
        <w:t>CFRA failure detection:</w:t>
      </w:r>
    </w:p>
    <w:p w14:paraId="28823726" w14:textId="5EA569AA" w:rsidR="00913A1D" w:rsidRPr="001B46C0" w:rsidRDefault="00913A1D" w:rsidP="00913A1D">
      <w:pPr>
        <w:spacing w:afterLines="50" w:after="120"/>
        <w:rPr>
          <w:rFonts w:eastAsiaTheme="minorEastAsia"/>
          <w:lang w:val="en-US" w:eastAsia="zh-CN"/>
        </w:rPr>
      </w:pPr>
      <w:r>
        <w:rPr>
          <w:b/>
          <w:bCs/>
          <w:lang w:val="en-US" w:eastAsia="zh-CN"/>
        </w:rPr>
        <w:t>Observation 2:</w:t>
      </w:r>
      <w:r>
        <w:rPr>
          <w:rFonts w:eastAsiaTheme="minorEastAsia" w:hint="eastAsia"/>
          <w:b/>
          <w:bCs/>
          <w:lang w:val="en-US" w:eastAsia="zh-CN"/>
        </w:rPr>
        <w:t xml:space="preserve"> </w:t>
      </w:r>
      <w:r>
        <w:rPr>
          <w:rFonts w:eastAsiaTheme="minorEastAsia"/>
          <w:b/>
          <w:bCs/>
          <w:lang w:val="en-US" w:eastAsia="zh-CN"/>
        </w:rPr>
        <w:t xml:space="preserve">In CFRA, reader can use </w:t>
      </w:r>
      <w:r>
        <w:rPr>
          <w:rFonts w:eastAsiaTheme="minorEastAsia" w:hint="eastAsia"/>
          <w:b/>
          <w:bCs/>
          <w:lang w:val="en-US" w:eastAsia="zh-CN"/>
        </w:rPr>
        <w:t>a</w:t>
      </w:r>
      <w:r>
        <w:rPr>
          <w:rFonts w:eastAsiaTheme="minorEastAsia"/>
          <w:b/>
          <w:bCs/>
          <w:lang w:val="en-US" w:eastAsia="zh-CN"/>
        </w:rPr>
        <w:t xml:space="preserve"> </w:t>
      </w:r>
      <w:r>
        <w:rPr>
          <w:rFonts w:eastAsiaTheme="minorEastAsia" w:hint="eastAsia"/>
          <w:b/>
          <w:bCs/>
          <w:lang w:val="en-US" w:eastAsia="zh-CN"/>
        </w:rPr>
        <w:t xml:space="preserve">D2R </w:t>
      </w:r>
      <w:r>
        <w:rPr>
          <w:rFonts w:eastAsiaTheme="minorEastAsia"/>
          <w:b/>
          <w:bCs/>
          <w:lang w:val="en-US" w:eastAsia="zh-CN"/>
        </w:rPr>
        <w:t>time threshold</w:t>
      </w:r>
      <w:r>
        <w:rPr>
          <w:rFonts w:eastAsiaTheme="minorEastAsia" w:hint="eastAsia"/>
          <w:b/>
          <w:bCs/>
          <w:lang w:val="en-US" w:eastAsia="zh-CN"/>
        </w:rPr>
        <w:t>, e.g., T</w:t>
      </w:r>
      <w:r w:rsidRPr="001B46C0">
        <w:rPr>
          <w:rFonts w:eastAsiaTheme="minorEastAsia" w:hint="eastAsia"/>
          <w:b/>
          <w:bCs/>
          <w:vertAlign w:val="subscript"/>
          <w:lang w:val="en-US" w:eastAsia="zh-CN"/>
        </w:rPr>
        <w:t>D2R_</w:t>
      </w:r>
      <w:r>
        <w:rPr>
          <w:rFonts w:eastAsiaTheme="minorEastAsia" w:hint="eastAsia"/>
          <w:b/>
          <w:bCs/>
          <w:vertAlign w:val="subscript"/>
          <w:lang w:val="en-US" w:eastAsia="zh-CN"/>
        </w:rPr>
        <w:t>max</w:t>
      </w:r>
      <w:r>
        <w:rPr>
          <w:rFonts w:eastAsiaTheme="minorEastAsia"/>
          <w:b/>
          <w:bCs/>
          <w:lang w:val="en-US" w:eastAsia="zh-CN"/>
        </w:rPr>
        <w:t xml:space="preserve">, CRC and energy detection to detect </w:t>
      </w:r>
      <w:r>
        <w:rPr>
          <w:rFonts w:eastAsiaTheme="minorEastAsia" w:hint="eastAsia"/>
          <w:b/>
          <w:bCs/>
          <w:lang w:val="en-US" w:eastAsia="zh-CN"/>
        </w:rPr>
        <w:t>any D2R or R2D</w:t>
      </w:r>
      <w:r>
        <w:rPr>
          <w:rFonts w:eastAsiaTheme="minorEastAsia"/>
          <w:b/>
          <w:bCs/>
          <w:lang w:val="en-US" w:eastAsia="zh-CN"/>
        </w:rPr>
        <w:t xml:space="preserve"> failure</w:t>
      </w:r>
      <w:r>
        <w:rPr>
          <w:rFonts w:eastAsiaTheme="minorEastAsia" w:hint="eastAsia"/>
          <w:b/>
          <w:bCs/>
          <w:lang w:val="en-US" w:eastAsia="zh-CN"/>
        </w:rPr>
        <w:t>.</w:t>
      </w:r>
    </w:p>
    <w:p w14:paraId="2648F412" w14:textId="77777777" w:rsidR="00913A1D" w:rsidRDefault="00913A1D" w:rsidP="00913A1D">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5a</w:t>
      </w:r>
      <w:r>
        <w:rPr>
          <w:b/>
          <w:bCs/>
          <w:lang w:val="en-US" w:eastAsia="zh-CN"/>
        </w:rPr>
        <w:t xml:space="preserve">: In case reader detects a failure in CFRA, reader </w:t>
      </w:r>
      <w:r>
        <w:rPr>
          <w:rFonts w:eastAsiaTheme="minorEastAsia" w:hint="eastAsia"/>
          <w:b/>
          <w:bCs/>
          <w:lang w:val="en-US" w:eastAsia="zh-CN"/>
        </w:rPr>
        <w:t>can</w:t>
      </w:r>
      <w:r>
        <w:rPr>
          <w:b/>
          <w:bCs/>
          <w:lang w:val="en-US" w:eastAsia="zh-CN"/>
        </w:rPr>
        <w:t xml:space="preserve"> resend the CFRA paging message to initiate a new round of CFRA procedure unless CN indicates otherwise.</w:t>
      </w:r>
    </w:p>
    <w:p w14:paraId="3354292C" w14:textId="77777777" w:rsidR="00913A1D" w:rsidRDefault="00913A1D" w:rsidP="006D2EEE">
      <w:pPr>
        <w:spacing w:afterLines="50" w:after="120"/>
        <w:ind w:left="1132" w:hangingChars="564" w:hanging="1132"/>
        <w:rPr>
          <w:rFonts w:eastAsiaTheme="minorEastAsia"/>
          <w:b/>
          <w:bCs/>
          <w:lang w:val="en-US" w:eastAsia="zh-CN"/>
        </w:rPr>
      </w:pPr>
      <w:r>
        <w:rPr>
          <w:b/>
          <w:bCs/>
          <w:lang w:val="en-US" w:eastAsia="zh-CN"/>
        </w:rPr>
        <w:t xml:space="preserve">Proposal </w:t>
      </w:r>
      <w:r>
        <w:rPr>
          <w:rFonts w:eastAsiaTheme="minorEastAsia" w:hint="eastAsia"/>
          <w:b/>
          <w:bCs/>
          <w:lang w:val="en-US" w:eastAsia="zh-CN"/>
        </w:rPr>
        <w:t>5b</w:t>
      </w:r>
      <w:r>
        <w:rPr>
          <w:b/>
          <w:bCs/>
          <w:lang w:val="en-US" w:eastAsia="zh-CN"/>
        </w:rPr>
        <w:t xml:space="preserve">: </w:t>
      </w:r>
      <w:r>
        <w:rPr>
          <w:rFonts w:eastAsiaTheme="minorEastAsia"/>
          <w:b/>
          <w:bCs/>
          <w:lang w:val="en-US" w:eastAsia="zh-CN"/>
        </w:rPr>
        <w:t xml:space="preserve">The </w:t>
      </w:r>
      <w:r>
        <w:rPr>
          <w:rFonts w:eastAsiaTheme="minorEastAsia" w:hint="eastAsia"/>
          <w:b/>
          <w:bCs/>
          <w:lang w:val="en-US" w:eastAsia="zh-CN"/>
        </w:rPr>
        <w:t xml:space="preserve">maximum </w:t>
      </w:r>
      <w:r>
        <w:rPr>
          <w:rFonts w:eastAsiaTheme="minorEastAsia"/>
          <w:b/>
          <w:bCs/>
          <w:lang w:val="en-US" w:eastAsia="zh-CN"/>
        </w:rPr>
        <w:t xml:space="preserve">number of </w:t>
      </w:r>
      <w:r>
        <w:rPr>
          <w:rFonts w:eastAsiaTheme="minorEastAsia" w:hint="eastAsia"/>
          <w:b/>
          <w:bCs/>
          <w:lang w:val="en-US" w:eastAsia="zh-CN"/>
        </w:rPr>
        <w:t>resending</w:t>
      </w:r>
      <w:r>
        <w:rPr>
          <w:rFonts w:eastAsiaTheme="minorEastAsia"/>
          <w:b/>
          <w:bCs/>
          <w:lang w:val="en-US" w:eastAsia="zh-CN"/>
        </w:rPr>
        <w:t xml:space="preserve"> for the CFRA paging message, if not configured by CN, can be determined by implementation</w:t>
      </w:r>
      <w:r>
        <w:rPr>
          <w:b/>
          <w:bCs/>
          <w:lang w:val="en-US" w:eastAsia="zh-CN"/>
        </w:rPr>
        <w:t>.</w:t>
      </w:r>
    </w:p>
    <w:p w14:paraId="351CAF6A" w14:textId="0735B5FC" w:rsidR="00913A1D" w:rsidRPr="00913A1D" w:rsidRDefault="00913A1D" w:rsidP="00913A1D">
      <w:pPr>
        <w:spacing w:afterLines="50" w:after="120"/>
        <w:ind w:left="1138" w:hangingChars="567" w:hanging="1138"/>
        <w:rPr>
          <w:b/>
          <w:bCs/>
          <w:lang w:val="en-US" w:eastAsia="zh-CN"/>
        </w:rPr>
      </w:pPr>
      <w:r>
        <w:rPr>
          <w:b/>
          <w:bCs/>
          <w:lang w:val="en-US" w:eastAsia="zh-CN"/>
        </w:rPr>
        <w:t xml:space="preserve">Proposal </w:t>
      </w:r>
      <w:r>
        <w:rPr>
          <w:rFonts w:eastAsiaTheme="minorEastAsia" w:hint="eastAsia"/>
          <w:b/>
          <w:bCs/>
          <w:lang w:val="en-US" w:eastAsia="zh-CN"/>
        </w:rPr>
        <w:t>5c</w:t>
      </w:r>
      <w:r>
        <w:rPr>
          <w:b/>
          <w:bCs/>
          <w:lang w:val="en-US" w:eastAsia="zh-CN"/>
        </w:rPr>
        <w:t>:</w:t>
      </w:r>
      <w:r>
        <w:t xml:space="preserve"> </w:t>
      </w:r>
      <w:r>
        <w:rPr>
          <w:b/>
          <w:bCs/>
          <w:lang w:eastAsia="zh-CN"/>
        </w:rPr>
        <w:t>As a baseline, it is recommended to allow</w:t>
      </w:r>
      <w:r>
        <w:rPr>
          <w:rFonts w:eastAsiaTheme="minorEastAsia" w:hint="eastAsia"/>
          <w:b/>
          <w:bCs/>
          <w:lang w:eastAsia="zh-CN"/>
        </w:rPr>
        <w:t xml:space="preserve"> </w:t>
      </w:r>
      <w:r>
        <w:rPr>
          <w:b/>
          <w:bCs/>
          <w:lang w:eastAsia="zh-CN"/>
        </w:rPr>
        <w:t xml:space="preserve">at least </w:t>
      </w:r>
      <w:r>
        <w:rPr>
          <w:rFonts w:eastAsiaTheme="minorEastAsia" w:hint="eastAsia"/>
          <w:b/>
          <w:bCs/>
          <w:lang w:eastAsia="zh-CN"/>
        </w:rPr>
        <w:t>5</w:t>
      </w:r>
      <w:r>
        <w:rPr>
          <w:b/>
          <w:bCs/>
          <w:lang w:eastAsia="zh-CN"/>
        </w:rPr>
        <w:t xml:space="preserve"> times of paging message resending in case of CFRA failure. FFS it can also be applied to A-IoT Msg3 retransmission triggered by A-IoT Msg2.</w:t>
      </w:r>
    </w:p>
    <w:p w14:paraId="764DE721" w14:textId="093DBCA6" w:rsidR="00FF13B5" w:rsidRDefault="00FF13B5" w:rsidP="005907EF">
      <w:pPr>
        <w:spacing w:afterLines="50" w:after="120"/>
        <w:rPr>
          <w:rFonts w:eastAsiaTheme="minorEastAsia"/>
          <w:i/>
          <w:iCs/>
          <w:u w:val="single"/>
          <w:lang w:val="en-US" w:eastAsia="zh-CN"/>
        </w:rPr>
      </w:pPr>
      <w:r w:rsidRPr="00FF13B5">
        <w:rPr>
          <w:rFonts w:eastAsiaTheme="minorEastAsia"/>
          <w:i/>
          <w:iCs/>
          <w:u w:val="single"/>
          <w:lang w:val="en-US" w:eastAsia="zh-CN"/>
        </w:rPr>
        <w:t>CBRA trigger messag</w:t>
      </w:r>
      <w:r w:rsidR="00913A1D">
        <w:rPr>
          <w:rFonts w:eastAsiaTheme="minorEastAsia"/>
          <w:i/>
          <w:iCs/>
          <w:u w:val="single"/>
          <w:lang w:val="en-US" w:eastAsia="zh-CN"/>
        </w:rPr>
        <w:t>e:</w:t>
      </w:r>
    </w:p>
    <w:p w14:paraId="5267C28A" w14:textId="77777777" w:rsidR="00913A1D" w:rsidRDefault="00913A1D" w:rsidP="00913A1D">
      <w:pPr>
        <w:spacing w:afterLines="50" w:after="120"/>
        <w:ind w:left="1424" w:hangingChars="709" w:hanging="1424"/>
        <w:rPr>
          <w:b/>
          <w:bCs/>
          <w:lang w:val="en-US" w:eastAsia="zh-CN"/>
        </w:rPr>
      </w:pPr>
      <w:r>
        <w:rPr>
          <w:b/>
          <w:bCs/>
          <w:lang w:val="en-US" w:eastAsia="zh-CN"/>
        </w:rPr>
        <w:t xml:space="preserve">Observation </w:t>
      </w:r>
      <w:r>
        <w:rPr>
          <w:rFonts w:eastAsiaTheme="minorEastAsia" w:hint="eastAsia"/>
          <w:b/>
          <w:bCs/>
          <w:lang w:val="en-US" w:eastAsia="zh-CN"/>
        </w:rPr>
        <w:t>3a</w:t>
      </w:r>
      <w:r>
        <w:rPr>
          <w:b/>
          <w:bCs/>
          <w:lang w:val="en-US" w:eastAsia="zh-CN"/>
        </w:rPr>
        <w:t>:</w:t>
      </w:r>
      <w:r>
        <w:rPr>
          <w:rFonts w:eastAsiaTheme="minorEastAsia" w:hint="eastAsia"/>
          <w:b/>
          <w:bCs/>
          <w:lang w:val="en-US" w:eastAsia="zh-CN"/>
        </w:rPr>
        <w:t xml:space="preserve"> </w:t>
      </w:r>
      <w:r>
        <w:rPr>
          <w:rFonts w:eastAsiaTheme="minorEastAsia"/>
          <w:b/>
          <w:bCs/>
          <w:lang w:val="en-US" w:eastAsia="zh-CN"/>
        </w:rPr>
        <w:t>Devices</w:t>
      </w:r>
      <w:r>
        <w:rPr>
          <w:b/>
          <w:bCs/>
          <w:lang w:eastAsia="zh-CN"/>
        </w:rPr>
        <w:t xml:space="preserve"> in CBRA</w:t>
      </w:r>
      <w:r>
        <w:rPr>
          <w:rFonts w:eastAsiaTheme="minorEastAsia"/>
          <w:b/>
          <w:bCs/>
          <w:lang w:eastAsia="zh-CN"/>
        </w:rPr>
        <w:t xml:space="preserve"> need some</w:t>
      </w:r>
      <w:r>
        <w:rPr>
          <w:b/>
          <w:bCs/>
          <w:lang w:eastAsia="zh-CN"/>
        </w:rPr>
        <w:t xml:space="preserve"> time to randomly select an access occasion and generate a random ID. Merging the trigger message into the paging message may require a longer response time threshold.</w:t>
      </w:r>
    </w:p>
    <w:p w14:paraId="719F0D82" w14:textId="77777777" w:rsidR="00913A1D" w:rsidRPr="00FA1B36" w:rsidRDefault="00913A1D" w:rsidP="00913A1D">
      <w:pPr>
        <w:spacing w:afterLines="50" w:after="120"/>
        <w:ind w:left="1424" w:hangingChars="709" w:hanging="1424"/>
        <w:rPr>
          <w:rFonts w:eastAsiaTheme="minorEastAsia"/>
          <w:b/>
          <w:bCs/>
          <w:lang w:val="en-US" w:eastAsia="zh-CN"/>
        </w:rPr>
      </w:pPr>
      <w:r>
        <w:rPr>
          <w:b/>
          <w:bCs/>
          <w:lang w:val="en-US" w:eastAsia="zh-CN"/>
        </w:rPr>
        <w:t xml:space="preserve">Observation </w:t>
      </w:r>
      <w:r>
        <w:rPr>
          <w:rFonts w:eastAsiaTheme="minorEastAsia" w:hint="eastAsia"/>
          <w:b/>
          <w:bCs/>
          <w:lang w:val="en-US" w:eastAsia="zh-CN"/>
        </w:rPr>
        <w:t>3b</w:t>
      </w:r>
      <w:r>
        <w:rPr>
          <w:b/>
          <w:bCs/>
          <w:lang w:val="en-US" w:eastAsia="zh-CN"/>
        </w:rPr>
        <w:t>:</w:t>
      </w:r>
      <w:r>
        <w:rPr>
          <w:rFonts w:eastAsiaTheme="minorEastAsia" w:hint="eastAsia"/>
          <w:b/>
          <w:bCs/>
          <w:lang w:val="en-US" w:eastAsia="zh-CN"/>
        </w:rPr>
        <w:t xml:space="preserve"> RAN1 may need to define a new time </w:t>
      </w:r>
      <w:r>
        <w:rPr>
          <w:b/>
          <w:bCs/>
          <w:lang w:eastAsia="zh-CN"/>
        </w:rPr>
        <w:t>threshold</w:t>
      </w:r>
      <w:r>
        <w:rPr>
          <w:rFonts w:eastAsiaTheme="minorEastAsia"/>
          <w:b/>
          <w:bCs/>
          <w:lang w:val="en-US" w:eastAsia="zh-CN"/>
        </w:rPr>
        <w:t xml:space="preserve"> specifying</w:t>
      </w:r>
      <w:r>
        <w:rPr>
          <w:rFonts w:eastAsiaTheme="minorEastAsia" w:hint="eastAsia"/>
          <w:b/>
          <w:bCs/>
          <w:lang w:val="en-US" w:eastAsia="zh-CN"/>
        </w:rPr>
        <w:t xml:space="preserve"> the interval of paging message and A-IoT Msg1 if paging message is also the first CBRA trigger message</w:t>
      </w:r>
      <w:r>
        <w:rPr>
          <w:b/>
          <w:bCs/>
          <w:lang w:eastAsia="zh-CN"/>
        </w:rPr>
        <w:t>.</w:t>
      </w:r>
    </w:p>
    <w:p w14:paraId="234CBFD3" w14:textId="35E2AD0D" w:rsidR="00913A1D" w:rsidRDefault="00913A1D" w:rsidP="00913A1D">
      <w:pPr>
        <w:spacing w:afterLines="50" w:after="120"/>
        <w:ind w:left="1138" w:hangingChars="567" w:hanging="1138"/>
        <w:rPr>
          <w:rFonts w:eastAsiaTheme="minorEastAsia"/>
          <w:b/>
          <w:bCs/>
          <w:lang w:eastAsia="zh-CN"/>
        </w:rPr>
      </w:pPr>
      <w:r>
        <w:rPr>
          <w:b/>
          <w:bCs/>
          <w:lang w:val="en-US" w:eastAsia="zh-CN"/>
        </w:rPr>
        <w:t xml:space="preserve">Proposal </w:t>
      </w:r>
      <w:r>
        <w:rPr>
          <w:rFonts w:eastAsiaTheme="minorEastAsia"/>
          <w:b/>
          <w:bCs/>
          <w:lang w:val="en-US" w:eastAsia="zh-CN"/>
        </w:rPr>
        <w:t>6</w:t>
      </w:r>
      <w:r>
        <w:rPr>
          <w:b/>
          <w:bCs/>
          <w:lang w:val="en-US" w:eastAsia="zh-CN"/>
        </w:rPr>
        <w:t xml:space="preserve">: </w:t>
      </w:r>
      <w:r>
        <w:rPr>
          <w:b/>
          <w:bCs/>
          <w:lang w:eastAsia="zh-CN"/>
        </w:rPr>
        <w:t>To minimize specification impact, the first</w:t>
      </w:r>
      <w:r>
        <w:rPr>
          <w:b/>
          <w:bCs/>
          <w:lang w:val="en-US" w:eastAsia="zh-CN"/>
        </w:rPr>
        <w:t xml:space="preserve"> CBRA R2D </w:t>
      </w:r>
      <w:r>
        <w:rPr>
          <w:b/>
          <w:bCs/>
          <w:lang w:eastAsia="zh-CN"/>
        </w:rPr>
        <w:t>trigger message is suggested not to merge into the paging message.</w:t>
      </w:r>
    </w:p>
    <w:p w14:paraId="42C1C938" w14:textId="6A224692" w:rsidR="00BE5137" w:rsidRPr="00BE5137" w:rsidRDefault="00BE5137" w:rsidP="00BE5137">
      <w:pPr>
        <w:spacing w:afterLines="50" w:after="120"/>
        <w:ind w:left="1424" w:hangingChars="709" w:hanging="1424"/>
        <w:rPr>
          <w:rFonts w:eastAsiaTheme="minorEastAsia" w:hint="eastAsia"/>
          <w:b/>
          <w:bCs/>
          <w:lang w:val="en-US" w:eastAsia="zh-CN"/>
        </w:rPr>
      </w:pPr>
      <w:r>
        <w:rPr>
          <w:b/>
          <w:bCs/>
          <w:lang w:val="en-US" w:eastAsia="zh-CN"/>
        </w:rPr>
        <w:t xml:space="preserve">Observation </w:t>
      </w:r>
      <w:r>
        <w:rPr>
          <w:rFonts w:eastAsiaTheme="minorEastAsia" w:hint="eastAsia"/>
          <w:b/>
          <w:bCs/>
          <w:lang w:val="en-US" w:eastAsia="zh-CN"/>
        </w:rPr>
        <w:t>3c</w:t>
      </w:r>
      <w:r>
        <w:rPr>
          <w:b/>
          <w:bCs/>
          <w:lang w:val="en-US" w:eastAsia="zh-CN"/>
        </w:rPr>
        <w:t>:</w:t>
      </w:r>
      <w:r>
        <w:rPr>
          <w:rFonts w:eastAsiaTheme="minorEastAsia" w:hint="eastAsia"/>
          <w:b/>
          <w:bCs/>
          <w:lang w:val="en-US" w:eastAsia="zh-CN"/>
        </w:rPr>
        <w:t xml:space="preserve"> </w:t>
      </w:r>
      <w:r>
        <w:rPr>
          <w:b/>
          <w:bCs/>
          <w:lang w:eastAsia="zh-CN"/>
        </w:rPr>
        <w:t xml:space="preserve">Devices that miss their access </w:t>
      </w:r>
      <w:r>
        <w:rPr>
          <w:b/>
          <w:bCs/>
          <w:lang w:eastAsia="zh-CN"/>
        </w:rPr>
        <w:t>occasio</w:t>
      </w:r>
      <w:r>
        <w:rPr>
          <w:b/>
          <w:bCs/>
          <w:lang w:val="en-US" w:eastAsia="zh-CN"/>
        </w:rPr>
        <w:t>ns</w:t>
      </w:r>
      <w:r>
        <w:rPr>
          <w:b/>
          <w:bCs/>
          <w:lang w:eastAsia="zh-CN"/>
        </w:rPr>
        <w:t xml:space="preserve"> due to CBRA </w:t>
      </w:r>
      <w:r>
        <w:rPr>
          <w:b/>
          <w:bCs/>
          <w:lang w:val="en-US" w:eastAsia="zh-CN"/>
        </w:rPr>
        <w:t>R2D</w:t>
      </w:r>
      <w:r>
        <w:rPr>
          <w:b/>
          <w:bCs/>
          <w:lang w:eastAsia="zh-CN"/>
        </w:rPr>
        <w:t xml:space="preserve"> trigger message</w:t>
      </w:r>
      <w:r>
        <w:rPr>
          <w:rFonts w:eastAsiaTheme="minorEastAsia" w:hint="eastAsia"/>
          <w:b/>
          <w:bCs/>
          <w:lang w:eastAsia="zh-CN"/>
        </w:rPr>
        <w:t xml:space="preserve"> failure</w:t>
      </w:r>
      <w:r>
        <w:rPr>
          <w:b/>
          <w:bCs/>
          <w:lang w:eastAsia="zh-CN"/>
        </w:rPr>
        <w:t xml:space="preserve"> can be addressed by</w:t>
      </w:r>
      <w:r>
        <w:rPr>
          <w:b/>
          <w:bCs/>
          <w:lang w:val="en-US" w:eastAsia="zh-CN"/>
        </w:rPr>
        <w:t xml:space="preserve"> reader </w:t>
      </w:r>
      <w:r>
        <w:rPr>
          <w:b/>
          <w:bCs/>
          <w:lang w:eastAsia="zh-CN"/>
        </w:rPr>
        <w:t>sending additional trigger messages and offering more access occasions.</w:t>
      </w:r>
    </w:p>
    <w:p w14:paraId="004123FF" w14:textId="77777777" w:rsidR="00D83746" w:rsidRDefault="00D83746" w:rsidP="00D83746">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b/>
          <w:bCs/>
          <w:lang w:val="en-US" w:eastAsia="zh-CN"/>
        </w:rPr>
        <w:t>7</w:t>
      </w:r>
      <w:r>
        <w:rPr>
          <w:b/>
          <w:bCs/>
          <w:lang w:val="en-US" w:eastAsia="zh-CN"/>
        </w:rPr>
        <w:t xml:space="preserve">: </w:t>
      </w:r>
      <w:r>
        <w:rPr>
          <w:b/>
          <w:bCs/>
          <w:lang w:eastAsia="zh-CN"/>
        </w:rPr>
        <w:t>The CBRA R2D trigger message should be short and simple for efficiency.</w:t>
      </w:r>
    </w:p>
    <w:p w14:paraId="4BE7374B" w14:textId="4A372C50" w:rsidR="00D83746" w:rsidRPr="00D83746" w:rsidRDefault="00D83746" w:rsidP="00D83746">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b/>
          <w:bCs/>
          <w:lang w:val="en-US" w:eastAsia="zh-CN"/>
        </w:rPr>
        <w:t>8</w:t>
      </w:r>
      <w:r>
        <w:rPr>
          <w:b/>
          <w:bCs/>
          <w:lang w:val="en-US" w:eastAsia="zh-CN"/>
        </w:rPr>
        <w:t xml:space="preserve">: For simplicity, reader </w:t>
      </w:r>
      <w:r>
        <w:rPr>
          <w:b/>
          <w:bCs/>
          <w:lang w:eastAsia="zh-CN"/>
        </w:rPr>
        <w:t xml:space="preserve">should indicate </w:t>
      </w:r>
      <w:r w:rsidRPr="00134F10">
        <w:rPr>
          <w:rFonts w:eastAsiaTheme="minorEastAsia"/>
          <w:b/>
          <w:bCs/>
          <w:lang w:val="en-US" w:eastAsia="zh-CN"/>
        </w:rPr>
        <w:t>X=1 and X=2</w:t>
      </w:r>
      <w:r w:rsidRPr="00134F10">
        <w:rPr>
          <w:rFonts w:eastAsiaTheme="minorEastAsia" w:hint="eastAsia"/>
          <w:b/>
          <w:bCs/>
          <w:lang w:val="en-US" w:eastAsia="zh-CN"/>
        </w:rPr>
        <w:t xml:space="preserve"> </w:t>
      </w:r>
      <w:r w:rsidRPr="00134F10">
        <w:rPr>
          <w:rFonts w:eastAsiaTheme="minorEastAsia"/>
          <w:b/>
          <w:bCs/>
          <w:lang w:val="en-US" w:eastAsia="zh-CN"/>
        </w:rPr>
        <w:t>for time domain resources in the</w:t>
      </w:r>
      <w:r>
        <w:rPr>
          <w:rFonts w:eastAsiaTheme="minorEastAsia"/>
          <w:b/>
          <w:bCs/>
          <w:lang w:val="en-US" w:eastAsia="zh-CN"/>
        </w:rPr>
        <w:t xml:space="preserve"> A-IoT</w:t>
      </w:r>
      <w:r w:rsidRPr="00134F10">
        <w:rPr>
          <w:rFonts w:eastAsiaTheme="minorEastAsia"/>
          <w:b/>
          <w:bCs/>
          <w:lang w:val="en-US" w:eastAsia="zh-CN"/>
        </w:rPr>
        <w:t xml:space="preserve"> paging message, making it effective for the entire paging round.</w:t>
      </w:r>
    </w:p>
    <w:p w14:paraId="5236ACFA" w14:textId="6C5BA978" w:rsidR="00FF13B5" w:rsidRDefault="00FF13B5" w:rsidP="00FF13B5">
      <w:pPr>
        <w:spacing w:afterLines="50" w:after="120"/>
        <w:rPr>
          <w:rFonts w:eastAsiaTheme="minorEastAsia"/>
          <w:i/>
          <w:iCs/>
          <w:u w:val="single"/>
          <w:lang w:val="en-US" w:eastAsia="zh-CN"/>
        </w:rPr>
      </w:pPr>
      <w:r w:rsidRPr="00FF13B5">
        <w:rPr>
          <w:rFonts w:eastAsiaTheme="minorEastAsia"/>
          <w:i/>
          <w:iCs/>
          <w:u w:val="single"/>
          <w:lang w:val="en-US" w:eastAsia="zh-CN"/>
        </w:rPr>
        <w:t>A-IoT Msg1:</w:t>
      </w:r>
    </w:p>
    <w:p w14:paraId="340F5E5F" w14:textId="77777777" w:rsidR="00D83746" w:rsidRPr="00134F10" w:rsidRDefault="00D83746" w:rsidP="00D83746">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b/>
          <w:bCs/>
          <w:lang w:val="en-US" w:eastAsia="zh-CN"/>
        </w:rPr>
        <w:t>9a</w:t>
      </w:r>
      <w:r>
        <w:rPr>
          <w:b/>
          <w:bCs/>
          <w:lang w:val="en-US" w:eastAsia="zh-CN"/>
        </w:rPr>
        <w:t>:</w:t>
      </w:r>
      <w:r>
        <w:rPr>
          <w:b/>
          <w:bCs/>
          <w:lang w:eastAsia="zh-CN"/>
        </w:rPr>
        <w:t xml:space="preserve"> A-IoT shall implement a </w:t>
      </w:r>
      <w:r>
        <w:rPr>
          <w:b/>
          <w:bCs/>
          <w:lang w:val="en-US" w:eastAsia="zh-CN"/>
        </w:rPr>
        <w:t>(</w:t>
      </w:r>
      <w:r>
        <w:rPr>
          <w:b/>
          <w:bCs/>
          <w:lang w:eastAsia="zh-CN"/>
        </w:rPr>
        <w:t>pseudo</w:t>
      </w:r>
      <w:r>
        <w:rPr>
          <w:b/>
          <w:bCs/>
          <w:lang w:val="en-US" w:eastAsia="zh-CN"/>
        </w:rPr>
        <w:t>-)</w:t>
      </w:r>
      <w:r>
        <w:rPr>
          <w:b/>
          <w:bCs/>
          <w:lang w:eastAsia="zh-CN"/>
        </w:rPr>
        <w:t>random number generator (RNG) to randomly select access occasion and generate the 16-bit random ID, RAN2 may specify some requirements</w:t>
      </w:r>
      <w:r>
        <w:rPr>
          <w:rFonts w:eastAsiaTheme="minorEastAsia"/>
          <w:b/>
          <w:bCs/>
          <w:lang w:val="en-US" w:eastAsia="zh-CN"/>
        </w:rPr>
        <w:t>, e.g., uniformity and independence later.</w:t>
      </w:r>
    </w:p>
    <w:p w14:paraId="4CA42D11" w14:textId="77777777" w:rsidR="00D83746" w:rsidRDefault="00D83746" w:rsidP="006D2EEE">
      <w:pPr>
        <w:spacing w:afterLines="50" w:after="120"/>
        <w:ind w:left="1132" w:hangingChars="564" w:hanging="1132"/>
        <w:rPr>
          <w:rFonts w:eastAsiaTheme="minorEastAsia"/>
          <w:b/>
          <w:bCs/>
          <w:lang w:eastAsia="zh-CN"/>
        </w:rPr>
      </w:pPr>
      <w:r>
        <w:rPr>
          <w:b/>
          <w:bCs/>
          <w:lang w:val="en-US" w:eastAsia="zh-CN"/>
        </w:rPr>
        <w:t xml:space="preserve">Proposal </w:t>
      </w:r>
      <w:r>
        <w:rPr>
          <w:rFonts w:eastAsiaTheme="minorEastAsia"/>
          <w:b/>
          <w:bCs/>
          <w:lang w:val="en-US" w:eastAsia="zh-CN"/>
        </w:rPr>
        <w:t>9b</w:t>
      </w:r>
      <w:r>
        <w:rPr>
          <w:b/>
          <w:bCs/>
          <w:lang w:val="en-US" w:eastAsia="zh-CN"/>
        </w:rPr>
        <w:t>:</w:t>
      </w:r>
      <w:r>
        <w:rPr>
          <w:rFonts w:eastAsiaTheme="minorEastAsia" w:hint="eastAsia"/>
          <w:b/>
          <w:bCs/>
          <w:lang w:val="en-US" w:eastAsia="zh-CN"/>
        </w:rPr>
        <w:t xml:space="preserve"> </w:t>
      </w:r>
      <w:r>
        <w:rPr>
          <w:b/>
          <w:bCs/>
          <w:lang w:eastAsia="zh-CN"/>
        </w:rPr>
        <w:t>To avoid the devices that generate the same random ID also select the same access occasion and thus A-IoT Msg3 collides, device should generate 2</w:t>
      </w:r>
      <w:r>
        <w:rPr>
          <w:rFonts w:eastAsiaTheme="minorEastAsia" w:hint="eastAsia"/>
          <w:b/>
          <w:bCs/>
          <w:lang w:eastAsia="zh-CN"/>
        </w:rPr>
        <w:t xml:space="preserve"> independent </w:t>
      </w:r>
      <w:r>
        <w:rPr>
          <w:b/>
          <w:bCs/>
          <w:lang w:eastAsia="zh-CN"/>
        </w:rPr>
        <w:t>random numbers for access occasion selection and random ID.</w:t>
      </w:r>
    </w:p>
    <w:p w14:paraId="5161B4C0" w14:textId="77777777" w:rsidR="00D83746" w:rsidRDefault="00D83746" w:rsidP="00D83746">
      <w:pPr>
        <w:spacing w:afterLines="50" w:after="120"/>
        <w:ind w:left="1138" w:hangingChars="567" w:hanging="1138"/>
        <w:rPr>
          <w:rFonts w:eastAsiaTheme="minorEastAsia"/>
          <w:b/>
          <w:bCs/>
          <w:lang w:eastAsia="zh-CN"/>
        </w:rPr>
      </w:pPr>
      <w:r>
        <w:rPr>
          <w:b/>
          <w:bCs/>
          <w:lang w:val="en-US" w:eastAsia="zh-CN"/>
        </w:rPr>
        <w:t xml:space="preserve">Proposal </w:t>
      </w:r>
      <w:r>
        <w:rPr>
          <w:rFonts w:eastAsiaTheme="minorEastAsia"/>
          <w:b/>
          <w:bCs/>
          <w:lang w:val="en-US" w:eastAsia="zh-CN"/>
        </w:rPr>
        <w:t>9</w:t>
      </w:r>
      <w:r>
        <w:rPr>
          <w:rFonts w:eastAsiaTheme="minorEastAsia" w:hint="eastAsia"/>
          <w:b/>
          <w:bCs/>
          <w:lang w:val="en-US" w:eastAsia="zh-CN"/>
        </w:rPr>
        <w:t>c</w:t>
      </w:r>
      <w:r>
        <w:rPr>
          <w:b/>
          <w:bCs/>
          <w:lang w:val="en-US" w:eastAsia="zh-CN"/>
        </w:rPr>
        <w:t>:</w:t>
      </w:r>
      <w:r>
        <w:rPr>
          <w:rFonts w:eastAsiaTheme="minorEastAsia" w:hint="eastAsia"/>
          <w:b/>
          <w:bCs/>
          <w:lang w:eastAsia="zh-CN"/>
        </w:rPr>
        <w:t xml:space="preserve"> </w:t>
      </w:r>
      <w:r>
        <w:rPr>
          <w:rFonts w:eastAsiaTheme="minorEastAsia"/>
          <w:b/>
          <w:bCs/>
          <w:lang w:val="en-US" w:eastAsia="zh-CN"/>
        </w:rPr>
        <w:t>Device shall generate a new random ID for every selected paging round to avoid random ID collision</w:t>
      </w:r>
      <w:r>
        <w:rPr>
          <w:b/>
          <w:bCs/>
          <w:lang w:eastAsia="zh-CN"/>
        </w:rPr>
        <w:t>.</w:t>
      </w:r>
    </w:p>
    <w:p w14:paraId="2C5FFFD8" w14:textId="1A84AEF7" w:rsidR="00D83746" w:rsidRDefault="00D83746" w:rsidP="00D83746">
      <w:pPr>
        <w:spacing w:afterLines="50" w:after="120"/>
        <w:ind w:left="1424" w:hangingChars="709" w:hanging="1424"/>
        <w:rPr>
          <w:b/>
          <w:bCs/>
          <w:lang w:val="en-US" w:eastAsia="zh-CN"/>
        </w:rPr>
      </w:pPr>
      <w:r>
        <w:rPr>
          <w:b/>
          <w:bCs/>
          <w:lang w:val="en-US" w:eastAsia="zh-CN"/>
        </w:rPr>
        <w:t xml:space="preserve">Observation </w:t>
      </w:r>
      <w:r>
        <w:rPr>
          <w:rFonts w:eastAsiaTheme="minorEastAsia"/>
          <w:b/>
          <w:bCs/>
          <w:lang w:val="en-US" w:eastAsia="zh-CN"/>
        </w:rPr>
        <w:t>4</w:t>
      </w:r>
      <w:r>
        <w:rPr>
          <w:b/>
          <w:bCs/>
          <w:lang w:val="en-US" w:eastAsia="zh-CN"/>
        </w:rPr>
        <w:t>:</w:t>
      </w:r>
      <w:r>
        <w:rPr>
          <w:rFonts w:eastAsiaTheme="minorEastAsia" w:hint="eastAsia"/>
          <w:b/>
          <w:bCs/>
          <w:lang w:val="en-US" w:eastAsia="zh-CN"/>
        </w:rPr>
        <w:t xml:space="preserve"> </w:t>
      </w:r>
      <w:r>
        <w:rPr>
          <w:b/>
          <w:bCs/>
          <w:lang w:eastAsia="zh-CN"/>
        </w:rPr>
        <w:t xml:space="preserve">In FDM </w:t>
      </w:r>
      <w:r>
        <w:rPr>
          <w:rFonts w:eastAsiaTheme="minorEastAsia" w:hint="eastAsia"/>
          <w:b/>
          <w:bCs/>
          <w:lang w:eastAsia="zh-CN"/>
        </w:rPr>
        <w:t>or</w:t>
      </w:r>
      <w:r>
        <w:rPr>
          <w:b/>
          <w:bCs/>
          <w:lang w:eastAsia="zh-CN"/>
        </w:rPr>
        <w:t xml:space="preserve"> TDM </w:t>
      </w:r>
      <w:r>
        <w:rPr>
          <w:rFonts w:eastAsiaTheme="minorEastAsia" w:hint="eastAsia"/>
          <w:b/>
          <w:bCs/>
          <w:lang w:eastAsia="zh-CN"/>
        </w:rPr>
        <w:t>with</w:t>
      </w:r>
      <w:r>
        <w:rPr>
          <w:b/>
          <w:bCs/>
          <w:lang w:eastAsia="zh-CN"/>
        </w:rPr>
        <w:t xml:space="preserve"> X=2, random ID collision in A-IoT Msg1 can be identified</w:t>
      </w:r>
      <w:r>
        <w:rPr>
          <w:b/>
          <w:bCs/>
          <w:lang w:val="en-US" w:eastAsia="zh-CN"/>
        </w:rPr>
        <w:t xml:space="preserve"> by </w:t>
      </w:r>
      <w:r>
        <w:rPr>
          <w:b/>
          <w:bCs/>
          <w:lang w:eastAsia="zh-CN"/>
        </w:rPr>
        <w:t>A-IoT Msg3 failure and reader can use the NACK message to initiate re-access for random ID collided devices.</w:t>
      </w:r>
    </w:p>
    <w:p w14:paraId="79E6CFFE" w14:textId="77777777" w:rsidR="00D83746" w:rsidRDefault="00D83746" w:rsidP="00D83746">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10</w:t>
      </w:r>
      <w:r>
        <w:rPr>
          <w:rFonts w:eastAsiaTheme="minorEastAsia"/>
          <w:b/>
          <w:bCs/>
          <w:lang w:val="en-US" w:eastAsia="zh-CN"/>
        </w:rPr>
        <w:t>a</w:t>
      </w:r>
      <w:r>
        <w:rPr>
          <w:b/>
          <w:bCs/>
          <w:lang w:val="en-US" w:eastAsia="zh-CN"/>
        </w:rPr>
        <w:t>:</w:t>
      </w:r>
      <w:r>
        <w:rPr>
          <w:rFonts w:eastAsiaTheme="minorEastAsia" w:hint="eastAsia"/>
          <w:b/>
          <w:bCs/>
          <w:lang w:eastAsia="zh-CN"/>
        </w:rPr>
        <w:t xml:space="preserve"> </w:t>
      </w:r>
      <w:r>
        <w:rPr>
          <w:rFonts w:eastAsiaTheme="minorEastAsia" w:hint="eastAsia"/>
          <w:b/>
          <w:bCs/>
          <w:lang w:val="en-US" w:eastAsia="zh-CN"/>
        </w:rPr>
        <w:t xml:space="preserve">The random ID collision can be addressed by existing re-access </w:t>
      </w:r>
      <w:r>
        <w:rPr>
          <w:rFonts w:eastAsiaTheme="minorEastAsia"/>
          <w:b/>
          <w:bCs/>
          <w:lang w:val="en-US" w:eastAsia="zh-CN"/>
        </w:rPr>
        <w:t>mechanism</w:t>
      </w:r>
      <w:r>
        <w:rPr>
          <w:rFonts w:eastAsiaTheme="minorEastAsia" w:hint="eastAsia"/>
          <w:b/>
          <w:bCs/>
          <w:lang w:val="en-US" w:eastAsia="zh-CN"/>
        </w:rPr>
        <w:t xml:space="preserve"> triggered by NACK message after A-IoT Msg3</w:t>
      </w:r>
      <w:r>
        <w:rPr>
          <w:b/>
          <w:bCs/>
          <w:lang w:eastAsia="zh-CN"/>
        </w:rPr>
        <w:t>.</w:t>
      </w:r>
    </w:p>
    <w:p w14:paraId="1617316F" w14:textId="5C9902FF" w:rsidR="00D83746" w:rsidRPr="00D83746" w:rsidRDefault="00D83746" w:rsidP="00D83746">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10</w:t>
      </w:r>
      <w:r>
        <w:rPr>
          <w:rFonts w:eastAsiaTheme="minorEastAsia"/>
          <w:b/>
          <w:bCs/>
          <w:lang w:val="en-US" w:eastAsia="zh-CN"/>
        </w:rPr>
        <w:t>b</w:t>
      </w:r>
      <w:r>
        <w:rPr>
          <w:b/>
          <w:bCs/>
          <w:lang w:val="en-US" w:eastAsia="zh-CN"/>
        </w:rPr>
        <w:t>:</w:t>
      </w:r>
      <w:r>
        <w:rPr>
          <w:rFonts w:eastAsiaTheme="minorEastAsia" w:hint="eastAsia"/>
          <w:b/>
          <w:bCs/>
          <w:lang w:eastAsia="zh-CN"/>
        </w:rPr>
        <w:t xml:space="preserve"> </w:t>
      </w:r>
      <w:r>
        <w:rPr>
          <w:rFonts w:eastAsiaTheme="minorEastAsia"/>
          <w:b/>
          <w:bCs/>
          <w:lang w:eastAsia="zh-CN"/>
        </w:rPr>
        <w:t xml:space="preserve">For endorsement, </w:t>
      </w:r>
      <w:r>
        <w:rPr>
          <w:rFonts w:eastAsiaTheme="minorEastAsia"/>
          <w:b/>
          <w:bCs/>
          <w:lang w:val="en-US" w:eastAsia="zh-CN"/>
        </w:rPr>
        <w:t>any further enhancement or optimization to address random ID collision should be postponed to Rel-20</w:t>
      </w:r>
      <w:r>
        <w:rPr>
          <w:b/>
          <w:bCs/>
          <w:lang w:eastAsia="zh-CN"/>
        </w:rPr>
        <w:t>.</w:t>
      </w:r>
    </w:p>
    <w:p w14:paraId="4CBCB9D0" w14:textId="7E3CBDD0" w:rsidR="00FF13B5" w:rsidRDefault="00FF13B5" w:rsidP="00FF13B5">
      <w:pPr>
        <w:spacing w:afterLines="50" w:after="120"/>
        <w:rPr>
          <w:rFonts w:eastAsiaTheme="minorEastAsia"/>
          <w:i/>
          <w:iCs/>
          <w:u w:val="single"/>
          <w:lang w:val="en-US" w:eastAsia="zh-CN"/>
        </w:rPr>
      </w:pPr>
      <w:r w:rsidRPr="00FF13B5">
        <w:rPr>
          <w:rFonts w:eastAsiaTheme="minorEastAsia"/>
          <w:i/>
          <w:iCs/>
          <w:u w:val="single"/>
          <w:lang w:val="en-US" w:eastAsia="zh-CN"/>
        </w:rPr>
        <w:t>A-IoT Msg2:</w:t>
      </w:r>
    </w:p>
    <w:p w14:paraId="35C06382" w14:textId="77777777" w:rsidR="00D83746" w:rsidRDefault="00D83746" w:rsidP="00D83746">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w:t>
      </w:r>
      <w:r>
        <w:rPr>
          <w:rFonts w:eastAsiaTheme="minorEastAsia"/>
          <w:b/>
          <w:bCs/>
          <w:lang w:val="en-US" w:eastAsia="zh-CN"/>
        </w:rPr>
        <w:t>1a</w:t>
      </w:r>
      <w:r>
        <w:rPr>
          <w:b/>
          <w:bCs/>
          <w:lang w:val="en-US" w:eastAsia="zh-CN"/>
        </w:rPr>
        <w:t>:</w:t>
      </w:r>
      <w:r>
        <w:rPr>
          <w:rFonts w:eastAsiaTheme="minorEastAsia" w:hint="eastAsia"/>
          <w:b/>
          <w:bCs/>
          <w:lang w:eastAsia="zh-CN"/>
        </w:rPr>
        <w:t xml:space="preserve"> </w:t>
      </w:r>
      <w:r>
        <w:rPr>
          <w:rFonts w:eastAsiaTheme="minorEastAsia"/>
          <w:b/>
          <w:bCs/>
          <w:lang w:eastAsia="zh-CN"/>
        </w:rPr>
        <w:t>A-IoT Msg2 may consist of multiple A-IoT MAC RARs</w:t>
      </w:r>
      <w:r>
        <w:rPr>
          <w:b/>
          <w:bCs/>
          <w:lang w:eastAsia="zh-CN"/>
        </w:rPr>
        <w:t>.</w:t>
      </w:r>
    </w:p>
    <w:p w14:paraId="01BFCA4B" w14:textId="24C69F8B" w:rsidR="00D83746" w:rsidRPr="00D83746" w:rsidRDefault="00D83746" w:rsidP="00D83746">
      <w:pPr>
        <w:spacing w:afterLines="50" w:after="120"/>
        <w:ind w:left="1138" w:hangingChars="567" w:hanging="1138"/>
        <w:rPr>
          <w:rFonts w:eastAsiaTheme="minorEastAsia"/>
          <w:b/>
          <w:bCs/>
          <w:lang w:val="en-US" w:eastAsia="zh-CN"/>
        </w:rPr>
      </w:pPr>
      <w:r>
        <w:rPr>
          <w:b/>
          <w:bCs/>
          <w:lang w:val="en-US" w:eastAsia="zh-CN"/>
        </w:rPr>
        <w:lastRenderedPageBreak/>
        <w:t xml:space="preserve">Proposal </w:t>
      </w:r>
      <w:r>
        <w:rPr>
          <w:rFonts w:eastAsiaTheme="minorEastAsia" w:hint="eastAsia"/>
          <w:b/>
          <w:bCs/>
          <w:lang w:val="en-US" w:eastAsia="zh-CN"/>
        </w:rPr>
        <w:t>1</w:t>
      </w:r>
      <w:r>
        <w:rPr>
          <w:rFonts w:eastAsiaTheme="minorEastAsia"/>
          <w:b/>
          <w:bCs/>
          <w:lang w:val="en-US" w:eastAsia="zh-CN"/>
        </w:rPr>
        <w:t>1b</w:t>
      </w:r>
      <w:r>
        <w:rPr>
          <w:b/>
          <w:bCs/>
          <w:lang w:val="en-US" w:eastAsia="zh-CN"/>
        </w:rPr>
        <w:t>:</w:t>
      </w:r>
      <w:r>
        <w:rPr>
          <w:rFonts w:eastAsiaTheme="minorEastAsia" w:hint="eastAsia"/>
          <w:b/>
          <w:bCs/>
          <w:lang w:eastAsia="zh-CN"/>
        </w:rPr>
        <w:t xml:space="preserve"> </w:t>
      </w:r>
      <w:r>
        <w:rPr>
          <w:rFonts w:eastAsiaTheme="minorEastAsia"/>
          <w:b/>
          <w:bCs/>
          <w:lang w:eastAsia="zh-CN"/>
        </w:rPr>
        <w:t>A-IoT MAC RAR may consist of an A filed indicating the presence of AS ID, echoed Random ID, and D2R grant for A-IoT Msg3</w:t>
      </w:r>
      <w:r>
        <w:rPr>
          <w:b/>
          <w:bCs/>
          <w:lang w:eastAsia="zh-CN"/>
        </w:rPr>
        <w:t xml:space="preserve"> whose details is up to RAN1.</w:t>
      </w:r>
    </w:p>
    <w:p w14:paraId="6A22FFAF" w14:textId="662C5876" w:rsidR="00FF13B5" w:rsidRDefault="00FF13B5" w:rsidP="00FF13B5">
      <w:pPr>
        <w:spacing w:afterLines="50" w:after="120"/>
        <w:rPr>
          <w:rFonts w:eastAsiaTheme="minorEastAsia"/>
          <w:i/>
          <w:iCs/>
          <w:u w:val="single"/>
          <w:lang w:val="en-US" w:eastAsia="zh-CN"/>
        </w:rPr>
      </w:pPr>
      <w:r w:rsidRPr="00FF13B5">
        <w:rPr>
          <w:rFonts w:eastAsiaTheme="minorEastAsia"/>
          <w:i/>
          <w:iCs/>
          <w:u w:val="single"/>
          <w:lang w:val="en-US" w:eastAsia="zh-CN"/>
        </w:rPr>
        <w:t>A-IoT Msg3:</w:t>
      </w:r>
    </w:p>
    <w:p w14:paraId="368F8B2E" w14:textId="6C703856" w:rsidR="006D2EEE" w:rsidRPr="006D2EEE" w:rsidRDefault="006D2EEE" w:rsidP="006D2EEE">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12a</w:t>
      </w:r>
      <w:r>
        <w:rPr>
          <w:b/>
          <w:bCs/>
          <w:lang w:val="en-US" w:eastAsia="zh-CN"/>
        </w:rPr>
        <w:t>:</w:t>
      </w:r>
      <w:r>
        <w:rPr>
          <w:rFonts w:eastAsiaTheme="minorEastAsia" w:hint="eastAsia"/>
          <w:b/>
          <w:bCs/>
          <w:lang w:eastAsia="zh-CN"/>
        </w:rPr>
        <w:t xml:space="preserve"> A-IoT Msg3 should consist of device ID only</w:t>
      </w:r>
      <w:r>
        <w:rPr>
          <w:rFonts w:eastAsiaTheme="minorEastAsia"/>
          <w:b/>
          <w:bCs/>
          <w:lang w:eastAsia="zh-CN"/>
        </w:rPr>
        <w:t>.</w:t>
      </w:r>
    </w:p>
    <w:p w14:paraId="3C7B25A8" w14:textId="4A181CE1" w:rsidR="00D83746" w:rsidRPr="008D03F1" w:rsidRDefault="00D83746" w:rsidP="00D83746">
      <w:pPr>
        <w:spacing w:afterLines="50" w:after="120"/>
        <w:ind w:left="1424" w:hangingChars="709" w:hanging="1424"/>
        <w:rPr>
          <w:rFonts w:eastAsiaTheme="minorEastAsia"/>
          <w:b/>
          <w:bCs/>
          <w:lang w:eastAsia="zh-CN"/>
        </w:rPr>
      </w:pPr>
      <w:r>
        <w:rPr>
          <w:b/>
          <w:bCs/>
          <w:lang w:val="en-US" w:eastAsia="zh-CN"/>
        </w:rPr>
        <w:t xml:space="preserve">Observation </w:t>
      </w:r>
      <w:r>
        <w:rPr>
          <w:rFonts w:eastAsiaTheme="minorEastAsia"/>
          <w:b/>
          <w:bCs/>
          <w:lang w:val="en-US" w:eastAsia="zh-CN"/>
        </w:rPr>
        <w:t>5</w:t>
      </w:r>
      <w:r>
        <w:rPr>
          <w:b/>
          <w:bCs/>
          <w:lang w:val="en-US" w:eastAsia="zh-CN"/>
        </w:rPr>
        <w:t>:</w:t>
      </w:r>
      <w:r>
        <w:rPr>
          <w:rFonts w:eastAsiaTheme="minorEastAsia" w:hint="eastAsia"/>
          <w:b/>
          <w:bCs/>
          <w:lang w:val="en-US" w:eastAsia="zh-CN"/>
        </w:rPr>
        <w:t xml:space="preserve"> </w:t>
      </w:r>
      <w:r>
        <w:rPr>
          <w:rFonts w:eastAsiaTheme="minorEastAsia"/>
          <w:b/>
          <w:bCs/>
          <w:lang w:val="en-US" w:eastAsia="zh-CN"/>
        </w:rPr>
        <w:t>For</w:t>
      </w:r>
      <w:r>
        <w:rPr>
          <w:rFonts w:eastAsiaTheme="minorEastAsia" w:hint="eastAsia"/>
          <w:b/>
          <w:bCs/>
          <w:lang w:val="en-US" w:eastAsia="zh-CN"/>
        </w:rPr>
        <w:t xml:space="preserve"> current RAN2 agreements</w:t>
      </w:r>
      <w:r>
        <w:rPr>
          <w:rFonts w:eastAsiaTheme="minorEastAsia"/>
          <w:b/>
          <w:bCs/>
          <w:lang w:val="en-US" w:eastAsia="zh-CN"/>
        </w:rPr>
        <w:t xml:space="preserve">, </w:t>
      </w:r>
      <w:r>
        <w:rPr>
          <w:rFonts w:eastAsiaTheme="minorEastAsia" w:hint="eastAsia"/>
          <w:b/>
          <w:bCs/>
          <w:lang w:val="en-US" w:eastAsia="zh-CN"/>
        </w:rPr>
        <w:t xml:space="preserve">the </w:t>
      </w:r>
      <w:r>
        <w:rPr>
          <w:rFonts w:eastAsiaTheme="minorEastAsia"/>
          <w:b/>
          <w:bCs/>
          <w:lang w:val="en-US" w:eastAsia="zh-CN"/>
        </w:rPr>
        <w:t xml:space="preserve">devices that </w:t>
      </w:r>
      <w:r w:rsidRPr="00FA0E8B">
        <w:rPr>
          <w:rFonts w:eastAsiaTheme="minorEastAsia"/>
          <w:b/>
          <w:bCs/>
          <w:lang w:eastAsia="zh-CN"/>
        </w:rPr>
        <w:t>generate the same random ID and select the same access occasion</w:t>
      </w:r>
      <w:r>
        <w:rPr>
          <w:rFonts w:eastAsiaTheme="minorEastAsia"/>
          <w:b/>
          <w:bCs/>
          <w:lang w:eastAsia="zh-CN"/>
        </w:rPr>
        <w:t xml:space="preserve"> will also be assigned with the same AS ID</w:t>
      </w:r>
      <w:r>
        <w:rPr>
          <w:b/>
          <w:bCs/>
          <w:lang w:eastAsia="zh-CN"/>
        </w:rPr>
        <w:t>.</w:t>
      </w:r>
      <w:r>
        <w:rPr>
          <w:rFonts w:eastAsiaTheme="minorEastAsia" w:hint="eastAsia"/>
          <w:b/>
          <w:bCs/>
          <w:lang w:eastAsia="zh-CN"/>
        </w:rPr>
        <w:t xml:space="preserve"> </w:t>
      </w:r>
      <w:r>
        <w:rPr>
          <w:rFonts w:eastAsiaTheme="minorEastAsia"/>
          <w:b/>
          <w:bCs/>
          <w:lang w:eastAsia="zh-CN"/>
        </w:rPr>
        <w:t>Only the NACK message c</w:t>
      </w:r>
      <w:r>
        <w:rPr>
          <w:rFonts w:eastAsiaTheme="minorEastAsia" w:hint="eastAsia"/>
          <w:b/>
          <w:bCs/>
          <w:lang w:eastAsia="zh-CN"/>
        </w:rPr>
        <w:t>an indicate</w:t>
      </w:r>
      <w:r>
        <w:rPr>
          <w:rFonts w:eastAsiaTheme="minorEastAsia"/>
          <w:b/>
          <w:bCs/>
          <w:lang w:val="en-US" w:eastAsia="zh-CN"/>
        </w:rPr>
        <w:t xml:space="preserve"> A-IoT Msg3 failure and </w:t>
      </w:r>
      <w:r>
        <w:rPr>
          <w:rFonts w:eastAsiaTheme="minorEastAsia" w:hint="eastAsia"/>
          <w:b/>
          <w:bCs/>
          <w:lang w:val="en-US" w:eastAsia="zh-CN"/>
        </w:rPr>
        <w:t>AS ID invalidity to these devices</w:t>
      </w:r>
      <w:r>
        <w:rPr>
          <w:rFonts w:eastAsiaTheme="minorEastAsia"/>
          <w:b/>
          <w:bCs/>
          <w:lang w:val="en-US" w:eastAsia="zh-CN"/>
        </w:rPr>
        <w:t xml:space="preserve">. </w:t>
      </w:r>
    </w:p>
    <w:p w14:paraId="79CCAFA4" w14:textId="282E2B90" w:rsidR="00D83746" w:rsidRPr="00D83746" w:rsidRDefault="00D83746" w:rsidP="00D83746">
      <w:pPr>
        <w:spacing w:afterLines="50" w:after="120"/>
        <w:ind w:left="1138" w:hangingChars="567" w:hanging="1138"/>
        <w:rPr>
          <w:rFonts w:eastAsiaTheme="minorEastAsia"/>
          <w:b/>
          <w:bCs/>
          <w:lang w:val="en-US" w:eastAsia="zh-CN"/>
        </w:rPr>
      </w:pPr>
      <w:r>
        <w:rPr>
          <w:b/>
          <w:bCs/>
          <w:lang w:val="en-US" w:eastAsia="zh-CN"/>
        </w:rPr>
        <w:t xml:space="preserve">Proposal </w:t>
      </w:r>
      <w:r>
        <w:rPr>
          <w:rFonts w:eastAsiaTheme="minorEastAsia" w:hint="eastAsia"/>
          <w:b/>
          <w:bCs/>
          <w:lang w:val="en-US" w:eastAsia="zh-CN"/>
        </w:rPr>
        <w:t>12</w:t>
      </w:r>
      <w:r w:rsidR="006D2EEE">
        <w:rPr>
          <w:rFonts w:eastAsiaTheme="minorEastAsia" w:hint="eastAsia"/>
          <w:b/>
          <w:bCs/>
          <w:lang w:val="en-US" w:eastAsia="zh-CN"/>
        </w:rPr>
        <w:t>b</w:t>
      </w:r>
      <w:r>
        <w:rPr>
          <w:b/>
          <w:bCs/>
          <w:lang w:val="en-US" w:eastAsia="zh-CN"/>
        </w:rPr>
        <w:t>:</w:t>
      </w:r>
      <w:r>
        <w:rPr>
          <w:rFonts w:eastAsiaTheme="minorEastAsia" w:hint="eastAsia"/>
          <w:b/>
          <w:bCs/>
          <w:lang w:eastAsia="zh-CN"/>
        </w:rPr>
        <w:t xml:space="preserve"> Device should consider the AS ID is </w:t>
      </w:r>
      <w:r>
        <w:rPr>
          <w:rFonts w:eastAsiaTheme="minorEastAsia"/>
          <w:b/>
          <w:bCs/>
          <w:lang w:eastAsia="zh-CN"/>
        </w:rPr>
        <w:t>invalid</w:t>
      </w:r>
      <w:r>
        <w:rPr>
          <w:rFonts w:eastAsiaTheme="minorEastAsia" w:hint="eastAsia"/>
          <w:b/>
          <w:bCs/>
          <w:lang w:eastAsia="zh-CN"/>
        </w:rPr>
        <w:t xml:space="preserve"> if it </w:t>
      </w:r>
      <w:r>
        <w:rPr>
          <w:rFonts w:eastAsiaTheme="minorEastAsia"/>
          <w:b/>
          <w:bCs/>
          <w:lang w:eastAsia="zh-CN"/>
        </w:rPr>
        <w:t>receives</w:t>
      </w:r>
      <w:r>
        <w:rPr>
          <w:rFonts w:eastAsiaTheme="minorEastAsia" w:hint="eastAsia"/>
          <w:b/>
          <w:bCs/>
          <w:lang w:eastAsia="zh-CN"/>
        </w:rPr>
        <w:t xml:space="preserve"> the NACK message echoed the same AS ID</w:t>
      </w:r>
      <w:r>
        <w:rPr>
          <w:rFonts w:eastAsiaTheme="minorEastAsia"/>
          <w:b/>
          <w:bCs/>
          <w:lang w:eastAsia="zh-CN"/>
        </w:rPr>
        <w:t>.</w:t>
      </w:r>
    </w:p>
    <w:p w14:paraId="52221E0D" w14:textId="4E4A83C7" w:rsidR="00FF13B5" w:rsidRDefault="00FF13B5" w:rsidP="00FF13B5">
      <w:pPr>
        <w:spacing w:afterLines="50" w:after="120"/>
        <w:rPr>
          <w:rFonts w:eastAsiaTheme="minorEastAsia"/>
          <w:i/>
          <w:iCs/>
          <w:u w:val="single"/>
          <w:lang w:val="en-US" w:eastAsia="zh-CN"/>
        </w:rPr>
      </w:pPr>
      <w:r w:rsidRPr="00FF13B5">
        <w:rPr>
          <w:rFonts w:eastAsiaTheme="minorEastAsia"/>
          <w:i/>
          <w:iCs/>
          <w:u w:val="single"/>
          <w:lang w:val="en-US" w:eastAsia="zh-CN"/>
        </w:rPr>
        <w:t>A-IoT Msg4:</w:t>
      </w:r>
    </w:p>
    <w:p w14:paraId="1B7B2AE1" w14:textId="77777777" w:rsidR="00D83746" w:rsidRDefault="00D83746" w:rsidP="00D83746">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w:t>
      </w:r>
      <w:r>
        <w:rPr>
          <w:rFonts w:eastAsiaTheme="minorEastAsia"/>
          <w:b/>
          <w:bCs/>
          <w:lang w:val="en-US" w:eastAsia="zh-CN"/>
        </w:rPr>
        <w:t>3</w:t>
      </w:r>
      <w:r>
        <w:rPr>
          <w:b/>
          <w:bCs/>
          <w:lang w:val="en-US" w:eastAsia="zh-CN"/>
        </w:rPr>
        <w:t>:</w:t>
      </w:r>
      <w:r>
        <w:rPr>
          <w:rFonts w:eastAsiaTheme="minorEastAsia"/>
          <w:b/>
          <w:bCs/>
          <w:lang w:eastAsia="zh-CN"/>
        </w:rPr>
        <w:t xml:space="preserve"> To shorten the time device monitoring PRDCH, the NACK message, or A-IoT Msg4, should be sent before next CBRA trigger message.</w:t>
      </w:r>
    </w:p>
    <w:p w14:paraId="18FE4946" w14:textId="77777777" w:rsidR="00D83746" w:rsidRDefault="00D83746" w:rsidP="00D83746">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w:t>
      </w:r>
      <w:r>
        <w:rPr>
          <w:rFonts w:eastAsiaTheme="minorEastAsia"/>
          <w:b/>
          <w:bCs/>
          <w:lang w:val="en-US" w:eastAsia="zh-CN"/>
        </w:rPr>
        <w:t>4a</w:t>
      </w:r>
      <w:r>
        <w:rPr>
          <w:b/>
          <w:bCs/>
          <w:lang w:val="en-US" w:eastAsia="zh-CN"/>
        </w:rPr>
        <w:t>:</w:t>
      </w:r>
      <w:r>
        <w:rPr>
          <w:rFonts w:eastAsiaTheme="minorEastAsia"/>
          <w:b/>
          <w:bCs/>
          <w:lang w:eastAsia="zh-CN"/>
        </w:rPr>
        <w:t xml:space="preserve"> Similar to A-IoT msg2, the NACK message can also be multiplexed</w:t>
      </w:r>
      <w:r>
        <w:rPr>
          <w:rFonts w:eastAsiaTheme="minorEastAsia" w:hint="eastAsia"/>
          <w:b/>
          <w:bCs/>
          <w:lang w:eastAsia="zh-CN"/>
        </w:rPr>
        <w:t xml:space="preserve"> if A-IoT Msg3 is FDMed or TDMed with X=2</w:t>
      </w:r>
      <w:r>
        <w:rPr>
          <w:rFonts w:eastAsiaTheme="minorEastAsia"/>
          <w:b/>
          <w:bCs/>
          <w:lang w:eastAsia="zh-CN"/>
        </w:rPr>
        <w:t>.</w:t>
      </w:r>
    </w:p>
    <w:p w14:paraId="6E4DB860" w14:textId="77777777" w:rsidR="00D83746" w:rsidRDefault="00D83746" w:rsidP="00D83746">
      <w:pPr>
        <w:spacing w:afterLines="50" w:after="120"/>
        <w:ind w:left="1132" w:hangingChars="564" w:hanging="1132"/>
        <w:rPr>
          <w:rFonts w:eastAsia="宋体"/>
          <w:b/>
          <w:bCs/>
          <w:lang w:val="en-US" w:eastAsia="zh-CN"/>
        </w:rPr>
      </w:pPr>
      <w:r w:rsidRPr="00383E4F">
        <w:rPr>
          <w:rFonts w:eastAsia="宋体"/>
          <w:b/>
          <w:bCs/>
          <w:lang w:val="en-US" w:eastAsia="zh-CN"/>
        </w:rPr>
        <w:t>Proposal 14</w:t>
      </w:r>
      <w:r>
        <w:rPr>
          <w:rFonts w:eastAsia="宋体"/>
          <w:b/>
          <w:bCs/>
          <w:lang w:val="en-US" w:eastAsia="zh-CN"/>
        </w:rPr>
        <w:t>b</w:t>
      </w:r>
      <w:r w:rsidRPr="00383E4F">
        <w:rPr>
          <w:rFonts w:eastAsia="宋体"/>
          <w:b/>
          <w:bCs/>
          <w:lang w:val="en-US" w:eastAsia="zh-CN"/>
        </w:rPr>
        <w:t xml:space="preserve">: For </w:t>
      </w:r>
      <w:r w:rsidRPr="000A6DCF">
        <w:rPr>
          <w:rFonts w:eastAsia="宋体"/>
          <w:b/>
          <w:bCs/>
          <w:lang w:val="en-US" w:eastAsia="zh-CN"/>
        </w:rPr>
        <w:t xml:space="preserve">multiplexed </w:t>
      </w:r>
      <w:r>
        <w:rPr>
          <w:rFonts w:eastAsia="宋体"/>
          <w:b/>
          <w:bCs/>
          <w:lang w:val="en-US" w:eastAsia="zh-CN"/>
        </w:rPr>
        <w:t xml:space="preserve">A-IoT </w:t>
      </w:r>
      <w:r w:rsidRPr="00383E4F">
        <w:rPr>
          <w:rFonts w:eastAsia="宋体"/>
          <w:b/>
          <w:bCs/>
          <w:lang w:val="en-US" w:eastAsia="zh-CN"/>
        </w:rPr>
        <w:t>Msg3 transmission, two options for NACK feedback can be studied, both are only sent when NACK exists for Msg3,</w:t>
      </w:r>
    </w:p>
    <w:p w14:paraId="36A732B0" w14:textId="77777777" w:rsidR="00D83746" w:rsidRDefault="00D83746" w:rsidP="00D83746">
      <w:pPr>
        <w:spacing w:afterLines="50" w:after="120"/>
        <w:ind w:left="1009" w:firstLine="431"/>
        <w:rPr>
          <w:rFonts w:eastAsia="宋体"/>
          <w:b/>
          <w:bCs/>
          <w:lang w:val="en-US" w:eastAsia="zh-CN"/>
        </w:rPr>
      </w:pPr>
      <w:r w:rsidRPr="00383E4F">
        <w:rPr>
          <w:rFonts w:eastAsia="宋体"/>
          <w:b/>
          <w:bCs/>
          <w:lang w:val="en-US" w:eastAsia="zh-CN"/>
        </w:rPr>
        <w:t>Option 1: only NACK information is sent with AS ID to identify device</w:t>
      </w:r>
    </w:p>
    <w:p w14:paraId="504FABB5" w14:textId="77E1F24F" w:rsidR="00D83746" w:rsidRPr="00D83746" w:rsidRDefault="00D83746" w:rsidP="00D83746">
      <w:pPr>
        <w:spacing w:afterLines="50" w:after="120"/>
        <w:ind w:left="1009" w:firstLine="431"/>
        <w:rPr>
          <w:rFonts w:eastAsia="宋体"/>
          <w:b/>
          <w:bCs/>
          <w:lang w:val="en-US" w:eastAsia="zh-CN"/>
        </w:rPr>
      </w:pPr>
      <w:r w:rsidRPr="00383E4F">
        <w:rPr>
          <w:rFonts w:eastAsia="宋体"/>
          <w:b/>
          <w:bCs/>
          <w:lang w:val="en-US" w:eastAsia="zh-CN"/>
        </w:rPr>
        <w:t>Option 2: bitmap is used with both NACK and ACK information.</w:t>
      </w:r>
    </w:p>
    <w:p w14:paraId="0801E99F" w14:textId="6E684FC8" w:rsidR="00FF13B5" w:rsidRPr="00FF13B5" w:rsidRDefault="00FF13B5" w:rsidP="00FF13B5">
      <w:pPr>
        <w:spacing w:afterLines="50" w:after="120"/>
        <w:rPr>
          <w:rFonts w:eastAsiaTheme="minorEastAsia"/>
          <w:i/>
          <w:iCs/>
          <w:u w:val="single"/>
          <w:lang w:val="en-US" w:eastAsia="zh-CN"/>
        </w:rPr>
      </w:pPr>
      <w:r w:rsidRPr="00FF13B5">
        <w:rPr>
          <w:rFonts w:eastAsiaTheme="minorEastAsia"/>
          <w:i/>
          <w:iCs/>
          <w:u w:val="single"/>
          <w:lang w:val="en-US" w:eastAsia="zh-CN"/>
        </w:rPr>
        <w:t xml:space="preserve">CBRA failure </w:t>
      </w:r>
      <w:r w:rsidR="00D83746" w:rsidRPr="00FF13B5">
        <w:rPr>
          <w:rFonts w:eastAsiaTheme="minorEastAsia"/>
          <w:i/>
          <w:iCs/>
          <w:u w:val="single"/>
          <w:lang w:val="en-US" w:eastAsia="zh-CN"/>
        </w:rPr>
        <w:t>detection:</w:t>
      </w:r>
    </w:p>
    <w:p w14:paraId="230813A4" w14:textId="77777777" w:rsidR="00D83746" w:rsidRDefault="00D83746" w:rsidP="00D83746">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w:t>
      </w:r>
      <w:r>
        <w:rPr>
          <w:rFonts w:eastAsiaTheme="minorEastAsia"/>
          <w:b/>
          <w:bCs/>
          <w:lang w:val="en-US" w:eastAsia="zh-CN"/>
        </w:rPr>
        <w:t>5a</w:t>
      </w:r>
      <w:r>
        <w:rPr>
          <w:b/>
          <w:bCs/>
          <w:lang w:val="en-US" w:eastAsia="zh-CN"/>
        </w:rPr>
        <w:t>:</w:t>
      </w:r>
      <w:r>
        <w:rPr>
          <w:rFonts w:eastAsiaTheme="minorEastAsia"/>
          <w:b/>
          <w:bCs/>
          <w:lang w:eastAsia="zh-CN"/>
        </w:rPr>
        <w:t xml:space="preserve"> RAN2 agree </w:t>
      </w:r>
      <w:r>
        <w:rPr>
          <w:rFonts w:eastAsiaTheme="minorEastAsia" w:hint="eastAsia"/>
          <w:b/>
          <w:bCs/>
          <w:lang w:eastAsia="zh-CN"/>
        </w:rPr>
        <w:t xml:space="preserve">the WA </w:t>
      </w:r>
      <w:r>
        <w:rPr>
          <w:rFonts w:eastAsiaTheme="minorEastAsia"/>
          <w:b/>
          <w:bCs/>
          <w:lang w:eastAsia="zh-CN"/>
        </w:rPr>
        <w:t>that reader should consider the access attempt as failure and initiate re-access when:</w:t>
      </w:r>
    </w:p>
    <w:p w14:paraId="07E64A02" w14:textId="77777777" w:rsidR="00D83746" w:rsidRDefault="00D83746" w:rsidP="00D83746">
      <w:pPr>
        <w:pStyle w:val="af0"/>
        <w:numPr>
          <w:ilvl w:val="0"/>
          <w:numId w:val="24"/>
        </w:numPr>
        <w:spacing w:afterLines="50" w:after="120"/>
        <w:ind w:firstLineChars="0"/>
        <w:rPr>
          <w:b/>
          <w:bCs/>
          <w:lang w:val="en-US" w:eastAsia="zh-CN"/>
        </w:rPr>
      </w:pPr>
      <w:r>
        <w:rPr>
          <w:b/>
          <w:bCs/>
          <w:lang w:val="en-US" w:eastAsia="zh-CN"/>
        </w:rPr>
        <w:t>A-IoT Msg1 collision, where reader detects the energy of the D2R message but cannot decode it.</w:t>
      </w:r>
    </w:p>
    <w:p w14:paraId="28B1D085" w14:textId="77777777" w:rsidR="00D83746" w:rsidRDefault="00D83746" w:rsidP="00D83746">
      <w:pPr>
        <w:pStyle w:val="af0"/>
        <w:numPr>
          <w:ilvl w:val="0"/>
          <w:numId w:val="24"/>
        </w:numPr>
        <w:spacing w:afterLines="50" w:after="120"/>
        <w:ind w:firstLineChars="0"/>
        <w:rPr>
          <w:b/>
          <w:bCs/>
          <w:lang w:val="en-US" w:eastAsia="zh-CN"/>
        </w:rPr>
      </w:pPr>
      <w:r>
        <w:rPr>
          <w:b/>
          <w:bCs/>
          <w:lang w:val="en-US" w:eastAsia="zh-CN"/>
        </w:rPr>
        <w:t>A-IoT Msg2 reception failure at device side, where reader detect</w:t>
      </w:r>
      <w:r>
        <w:rPr>
          <w:rFonts w:eastAsiaTheme="minorEastAsia" w:hint="eastAsia"/>
          <w:b/>
          <w:bCs/>
          <w:lang w:val="en-US" w:eastAsia="zh-CN"/>
        </w:rPr>
        <w:t>s</w:t>
      </w:r>
      <w:r>
        <w:rPr>
          <w:b/>
          <w:bCs/>
          <w:lang w:val="en-US" w:eastAsia="zh-CN"/>
        </w:rPr>
        <w:t xml:space="preserve"> no energy on the D2R resource for A-IoT Msg3. Reader can resend the same A-IoT Msg2, but if it’s not improving, reader should initiate re-access and consider the AS ID as invalid.</w:t>
      </w:r>
    </w:p>
    <w:p w14:paraId="48995515" w14:textId="77777777" w:rsidR="00D83746" w:rsidRDefault="00D83746" w:rsidP="00D83746">
      <w:pPr>
        <w:pStyle w:val="af0"/>
        <w:numPr>
          <w:ilvl w:val="0"/>
          <w:numId w:val="24"/>
        </w:numPr>
        <w:spacing w:afterLines="50" w:after="120"/>
        <w:ind w:firstLineChars="0"/>
        <w:rPr>
          <w:b/>
          <w:bCs/>
          <w:lang w:val="en-US" w:eastAsia="zh-CN"/>
        </w:rPr>
      </w:pPr>
      <w:r>
        <w:rPr>
          <w:b/>
          <w:bCs/>
          <w:lang w:val="en-US" w:eastAsia="zh-CN"/>
        </w:rPr>
        <w:t>A-IoT Msg3 failure caused by random ID collision, where reader detect energy on the D2R resource for A-IoT Msg3 but cannot decode it or CRC is wrong.</w:t>
      </w:r>
    </w:p>
    <w:p w14:paraId="3D61ED82" w14:textId="77777777" w:rsidR="00D83746" w:rsidRDefault="00D83746" w:rsidP="00D83746">
      <w:pPr>
        <w:pStyle w:val="af0"/>
        <w:numPr>
          <w:ilvl w:val="0"/>
          <w:numId w:val="24"/>
        </w:numPr>
        <w:spacing w:afterLines="50" w:after="120"/>
        <w:ind w:firstLineChars="0"/>
        <w:rPr>
          <w:b/>
          <w:bCs/>
          <w:lang w:val="en-US" w:eastAsia="zh-CN"/>
        </w:rPr>
      </w:pPr>
      <w:r>
        <w:rPr>
          <w:b/>
          <w:bCs/>
          <w:lang w:val="en-US" w:eastAsia="zh-CN"/>
        </w:rPr>
        <w:t>A-IoT Msg3 failure caused by reception</w:t>
      </w:r>
      <w:r>
        <w:rPr>
          <w:rFonts w:eastAsiaTheme="minorEastAsia" w:hint="eastAsia"/>
          <w:b/>
          <w:bCs/>
          <w:lang w:val="en-US" w:eastAsia="zh-CN"/>
        </w:rPr>
        <w:t xml:space="preserve"> and transmission</w:t>
      </w:r>
      <w:r>
        <w:rPr>
          <w:b/>
          <w:bCs/>
          <w:lang w:val="en-US" w:eastAsia="zh-CN"/>
        </w:rPr>
        <w:t xml:space="preserve"> failure, where reader detects no energy on the indicated resource or detects energy but fails to decode it.</w:t>
      </w:r>
    </w:p>
    <w:p w14:paraId="0FCA5C12" w14:textId="4EA0767F" w:rsidR="00D83746" w:rsidRDefault="00D83746" w:rsidP="00D83746">
      <w:pPr>
        <w:spacing w:afterLines="50" w:after="120"/>
        <w:ind w:left="1138" w:hangingChars="567" w:hanging="1138"/>
        <w:rPr>
          <w:b/>
          <w:bCs/>
          <w:lang w:eastAsia="zh-CN"/>
        </w:rPr>
      </w:pPr>
      <w:r>
        <w:rPr>
          <w:b/>
          <w:bCs/>
          <w:lang w:val="en-US" w:eastAsia="zh-CN"/>
        </w:rPr>
        <w:t xml:space="preserve">Proposal </w:t>
      </w:r>
      <w:r>
        <w:rPr>
          <w:rFonts w:eastAsiaTheme="minorEastAsia" w:hint="eastAsia"/>
          <w:b/>
          <w:bCs/>
          <w:lang w:val="en-US" w:eastAsia="zh-CN"/>
        </w:rPr>
        <w:t>1</w:t>
      </w:r>
      <w:r>
        <w:rPr>
          <w:rFonts w:eastAsiaTheme="minorEastAsia"/>
          <w:b/>
          <w:bCs/>
          <w:lang w:val="en-US" w:eastAsia="zh-CN"/>
        </w:rPr>
        <w:t>5</w:t>
      </w:r>
      <w:r>
        <w:rPr>
          <w:rFonts w:eastAsiaTheme="minorEastAsia" w:hint="eastAsia"/>
          <w:b/>
          <w:bCs/>
          <w:lang w:val="en-US" w:eastAsia="zh-CN"/>
        </w:rPr>
        <w:t>b</w:t>
      </w:r>
      <w:r>
        <w:rPr>
          <w:b/>
          <w:bCs/>
          <w:lang w:val="en-US" w:eastAsia="zh-CN"/>
        </w:rPr>
        <w:t>:</w:t>
      </w:r>
      <w:r>
        <w:rPr>
          <w:rFonts w:eastAsiaTheme="minorEastAsia"/>
          <w:b/>
          <w:bCs/>
          <w:lang w:eastAsia="zh-CN"/>
        </w:rPr>
        <w:t xml:space="preserve"> RAN2 agree</w:t>
      </w:r>
      <w:r w:rsidR="006D2EEE">
        <w:rPr>
          <w:rFonts w:eastAsiaTheme="minorEastAsia" w:hint="eastAsia"/>
          <w:b/>
          <w:bCs/>
          <w:lang w:eastAsia="zh-CN"/>
        </w:rPr>
        <w:t xml:space="preserve"> the WA </w:t>
      </w:r>
      <w:r>
        <w:rPr>
          <w:rFonts w:eastAsiaTheme="minorEastAsia"/>
          <w:b/>
          <w:bCs/>
          <w:lang w:eastAsia="zh-CN"/>
        </w:rPr>
        <w:t>that device should consider the access attempt as failure and wait</w:t>
      </w:r>
      <w:r w:rsidR="00787385">
        <w:rPr>
          <w:rFonts w:eastAsiaTheme="minorEastAsia" w:hint="eastAsia"/>
          <w:b/>
          <w:bCs/>
          <w:lang w:eastAsia="zh-CN"/>
        </w:rPr>
        <w:t xml:space="preserve"> </w:t>
      </w:r>
      <w:r>
        <w:rPr>
          <w:rFonts w:eastAsiaTheme="minorEastAsia"/>
          <w:b/>
          <w:bCs/>
          <w:lang w:eastAsia="zh-CN"/>
        </w:rPr>
        <w:t>for re-access when:</w:t>
      </w:r>
    </w:p>
    <w:p w14:paraId="613AE14C" w14:textId="77777777" w:rsidR="00D83746" w:rsidRDefault="00D83746" w:rsidP="00D83746">
      <w:pPr>
        <w:pStyle w:val="af0"/>
        <w:numPr>
          <w:ilvl w:val="0"/>
          <w:numId w:val="25"/>
        </w:numPr>
        <w:spacing w:afterLines="50" w:after="120"/>
        <w:ind w:firstLineChars="0"/>
        <w:rPr>
          <w:b/>
          <w:bCs/>
          <w:lang w:val="en-US" w:eastAsia="zh-CN"/>
        </w:rPr>
      </w:pPr>
      <w:r>
        <w:rPr>
          <w:b/>
          <w:bCs/>
          <w:lang w:val="en-US" w:eastAsia="zh-CN"/>
        </w:rPr>
        <w:t>A-IoT Msg1 collision, or A-IoT Msg1 reception failure at reader side, or A-IoT Msg2 reception at device side, where device receives no A-IoT Msg2 or the received Msg2 is not reflecting its random ID.</w:t>
      </w:r>
    </w:p>
    <w:p w14:paraId="31481A30" w14:textId="4249B829" w:rsidR="00D83746" w:rsidRPr="00D83746" w:rsidRDefault="00D83746" w:rsidP="00FF13B5">
      <w:pPr>
        <w:pStyle w:val="af0"/>
        <w:numPr>
          <w:ilvl w:val="0"/>
          <w:numId w:val="25"/>
        </w:numPr>
        <w:spacing w:afterLines="50" w:after="120"/>
        <w:ind w:firstLineChars="0"/>
        <w:rPr>
          <w:b/>
          <w:bCs/>
          <w:lang w:val="en-US" w:eastAsia="zh-CN"/>
        </w:rPr>
      </w:pPr>
      <w:r>
        <w:rPr>
          <w:b/>
          <w:bCs/>
          <w:lang w:val="en-US" w:eastAsia="zh-CN"/>
        </w:rPr>
        <w:t>A-IoT Msg3 failure caused by random ID collision, or reception failure, or transmission failure, where device receives the NACK message.</w:t>
      </w:r>
    </w:p>
    <w:p w14:paraId="4D15292F" w14:textId="77777777" w:rsidR="006651C0" w:rsidRDefault="00AD518E" w:rsidP="00AD502E">
      <w:pPr>
        <w:pStyle w:val="1"/>
      </w:pPr>
      <w:r>
        <w:t>References</w:t>
      </w:r>
    </w:p>
    <w:p w14:paraId="00E85177" w14:textId="726B7E3B" w:rsidR="006651C0" w:rsidRPr="005907EF" w:rsidRDefault="00AD518E" w:rsidP="005907EF">
      <w:pPr>
        <w:spacing w:after="120"/>
        <w:rPr>
          <w:bCs/>
        </w:rPr>
      </w:pPr>
      <w:r>
        <w:rPr>
          <w:bCs/>
        </w:rPr>
        <w:t>[1]</w:t>
      </w:r>
      <w:r>
        <w:rPr>
          <w:bCs/>
        </w:rPr>
        <w:tab/>
      </w:r>
      <w:r w:rsidRPr="00AD518E">
        <w:rPr>
          <w:bCs/>
        </w:rPr>
        <w:t>R2_129b_ChairNotes_25-04-11_16-45</w:t>
      </w:r>
      <w:r>
        <w:rPr>
          <w:bCs/>
        </w:rPr>
        <w:t xml:space="preserve"> </w:t>
      </w:r>
      <w:r w:rsidRPr="00AD518E">
        <w:rPr>
          <w:bCs/>
        </w:rPr>
        <w:t>final</w:t>
      </w:r>
    </w:p>
    <w:sectPr w:rsidR="006651C0" w:rsidRPr="005907E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994D" w14:textId="77777777" w:rsidR="00DB50C0" w:rsidRDefault="00DB50C0" w:rsidP="00364319">
      <w:r>
        <w:separator/>
      </w:r>
    </w:p>
  </w:endnote>
  <w:endnote w:type="continuationSeparator" w:id="0">
    <w:p w14:paraId="78417267" w14:textId="77777777" w:rsidR="00DB50C0" w:rsidRDefault="00DB50C0" w:rsidP="0036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B23CF" w14:textId="77777777" w:rsidR="00DB50C0" w:rsidRDefault="00DB50C0" w:rsidP="00364319">
      <w:r>
        <w:separator/>
      </w:r>
    </w:p>
  </w:footnote>
  <w:footnote w:type="continuationSeparator" w:id="0">
    <w:p w14:paraId="3DF8A2A6" w14:textId="77777777" w:rsidR="00DB50C0" w:rsidRDefault="00DB50C0" w:rsidP="00364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01A935"/>
    <w:multiLevelType w:val="singleLevel"/>
    <w:tmpl w:val="9401A935"/>
    <w:lvl w:ilvl="0">
      <w:start w:val="1"/>
      <w:numFmt w:val="bullet"/>
      <w:lvlText w:val=""/>
      <w:lvlJc w:val="left"/>
      <w:pPr>
        <w:ind w:left="420" w:hanging="420"/>
      </w:pPr>
      <w:rPr>
        <w:rFonts w:ascii="Wingdings" w:hAnsi="Wingdings" w:hint="default"/>
      </w:rPr>
    </w:lvl>
  </w:abstractNum>
  <w:abstractNum w:abstractNumId="1" w15:restartNumberingAfterBreak="0">
    <w:nsid w:val="05E14B0B"/>
    <w:multiLevelType w:val="hybridMultilevel"/>
    <w:tmpl w:val="69986EDE"/>
    <w:lvl w:ilvl="0" w:tplc="D84688D8">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6CE3991"/>
    <w:multiLevelType w:val="multilevel"/>
    <w:tmpl w:val="06CE3991"/>
    <w:lvl w:ilvl="0">
      <w:start w:val="8"/>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1156AF"/>
    <w:multiLevelType w:val="multilevel"/>
    <w:tmpl w:val="071156AF"/>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D471BBA"/>
    <w:multiLevelType w:val="multilevel"/>
    <w:tmpl w:val="0D471BBA"/>
    <w:lvl w:ilvl="0">
      <w:start w:val="1"/>
      <w:numFmt w:val="decimal"/>
      <w:lvlText w:val="%1)"/>
      <w:lvlJc w:val="left"/>
      <w:pPr>
        <w:ind w:left="1800" w:hanging="360"/>
      </w:pPr>
      <w:rPr>
        <w:rFonts w:hint="default"/>
      </w:rPr>
    </w:lvl>
    <w:lvl w:ilvl="1">
      <w:start w:val="1"/>
      <w:numFmt w:val="lowerLetter"/>
      <w:lvlText w:val="%2)"/>
      <w:lvlJc w:val="left"/>
      <w:pPr>
        <w:ind w:left="2320" w:hanging="440"/>
      </w:pPr>
    </w:lvl>
    <w:lvl w:ilvl="2">
      <w:start w:val="1"/>
      <w:numFmt w:val="lowerRoman"/>
      <w:lvlText w:val="%3."/>
      <w:lvlJc w:val="right"/>
      <w:pPr>
        <w:ind w:left="2760" w:hanging="440"/>
      </w:pPr>
    </w:lvl>
    <w:lvl w:ilvl="3">
      <w:start w:val="1"/>
      <w:numFmt w:val="decimal"/>
      <w:lvlText w:val="%4."/>
      <w:lvlJc w:val="left"/>
      <w:pPr>
        <w:ind w:left="3200" w:hanging="440"/>
      </w:pPr>
    </w:lvl>
    <w:lvl w:ilvl="4">
      <w:start w:val="1"/>
      <w:numFmt w:val="lowerLetter"/>
      <w:lvlText w:val="%5)"/>
      <w:lvlJc w:val="left"/>
      <w:pPr>
        <w:ind w:left="3640" w:hanging="440"/>
      </w:pPr>
    </w:lvl>
    <w:lvl w:ilvl="5">
      <w:start w:val="1"/>
      <w:numFmt w:val="lowerRoman"/>
      <w:lvlText w:val="%6."/>
      <w:lvlJc w:val="right"/>
      <w:pPr>
        <w:ind w:left="4080" w:hanging="440"/>
      </w:pPr>
    </w:lvl>
    <w:lvl w:ilvl="6">
      <w:start w:val="1"/>
      <w:numFmt w:val="decimal"/>
      <w:lvlText w:val="%7."/>
      <w:lvlJc w:val="left"/>
      <w:pPr>
        <w:ind w:left="4520" w:hanging="440"/>
      </w:pPr>
    </w:lvl>
    <w:lvl w:ilvl="7">
      <w:start w:val="1"/>
      <w:numFmt w:val="lowerLetter"/>
      <w:lvlText w:val="%8)"/>
      <w:lvlJc w:val="left"/>
      <w:pPr>
        <w:ind w:left="4960" w:hanging="440"/>
      </w:pPr>
    </w:lvl>
    <w:lvl w:ilvl="8">
      <w:start w:val="1"/>
      <w:numFmt w:val="lowerRoman"/>
      <w:lvlText w:val="%9."/>
      <w:lvlJc w:val="right"/>
      <w:pPr>
        <w:ind w:left="5400" w:hanging="440"/>
      </w:pPr>
    </w:lvl>
  </w:abstractNum>
  <w:abstractNum w:abstractNumId="5" w15:restartNumberingAfterBreak="0">
    <w:nsid w:val="123A014B"/>
    <w:multiLevelType w:val="multilevel"/>
    <w:tmpl w:val="123A014B"/>
    <w:lvl w:ilvl="0">
      <w:start w:val="1"/>
      <w:numFmt w:val="decimal"/>
      <w:lvlText w:val="%1)"/>
      <w:lvlJc w:val="left"/>
      <w:pPr>
        <w:ind w:left="1800" w:hanging="360"/>
      </w:pPr>
      <w:rPr>
        <w:rFonts w:eastAsiaTheme="minorEastAsia" w:hint="default"/>
      </w:rPr>
    </w:lvl>
    <w:lvl w:ilvl="1">
      <w:start w:val="1"/>
      <w:numFmt w:val="lowerLetter"/>
      <w:lvlText w:val="%2)"/>
      <w:lvlJc w:val="left"/>
      <w:pPr>
        <w:ind w:left="2320" w:hanging="440"/>
      </w:pPr>
    </w:lvl>
    <w:lvl w:ilvl="2">
      <w:start w:val="1"/>
      <w:numFmt w:val="lowerRoman"/>
      <w:lvlText w:val="%3."/>
      <w:lvlJc w:val="right"/>
      <w:pPr>
        <w:ind w:left="2760" w:hanging="440"/>
      </w:pPr>
    </w:lvl>
    <w:lvl w:ilvl="3">
      <w:start w:val="1"/>
      <w:numFmt w:val="decimal"/>
      <w:lvlText w:val="%4."/>
      <w:lvlJc w:val="left"/>
      <w:pPr>
        <w:ind w:left="3200" w:hanging="440"/>
      </w:pPr>
    </w:lvl>
    <w:lvl w:ilvl="4">
      <w:start w:val="1"/>
      <w:numFmt w:val="lowerLetter"/>
      <w:lvlText w:val="%5)"/>
      <w:lvlJc w:val="left"/>
      <w:pPr>
        <w:ind w:left="3640" w:hanging="440"/>
      </w:pPr>
    </w:lvl>
    <w:lvl w:ilvl="5">
      <w:start w:val="1"/>
      <w:numFmt w:val="lowerRoman"/>
      <w:lvlText w:val="%6."/>
      <w:lvlJc w:val="right"/>
      <w:pPr>
        <w:ind w:left="4080" w:hanging="440"/>
      </w:pPr>
    </w:lvl>
    <w:lvl w:ilvl="6">
      <w:start w:val="1"/>
      <w:numFmt w:val="decimal"/>
      <w:lvlText w:val="%7."/>
      <w:lvlJc w:val="left"/>
      <w:pPr>
        <w:ind w:left="4520" w:hanging="440"/>
      </w:pPr>
    </w:lvl>
    <w:lvl w:ilvl="7">
      <w:start w:val="1"/>
      <w:numFmt w:val="lowerLetter"/>
      <w:lvlText w:val="%8)"/>
      <w:lvlJc w:val="left"/>
      <w:pPr>
        <w:ind w:left="4960" w:hanging="440"/>
      </w:pPr>
    </w:lvl>
    <w:lvl w:ilvl="8">
      <w:start w:val="1"/>
      <w:numFmt w:val="lowerRoman"/>
      <w:lvlText w:val="%9."/>
      <w:lvlJc w:val="right"/>
      <w:pPr>
        <w:ind w:left="5400" w:hanging="440"/>
      </w:pPr>
    </w:lvl>
  </w:abstractNum>
  <w:abstractNum w:abstractNumId="6" w15:restartNumberingAfterBreak="0">
    <w:nsid w:val="1969136A"/>
    <w:multiLevelType w:val="multilevel"/>
    <w:tmpl w:val="1969136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D6C014C"/>
    <w:multiLevelType w:val="multilevel"/>
    <w:tmpl w:val="1D6C014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5031709"/>
    <w:multiLevelType w:val="multilevel"/>
    <w:tmpl w:val="25031709"/>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8DA6F18"/>
    <w:multiLevelType w:val="multilevel"/>
    <w:tmpl w:val="28DA6F18"/>
    <w:lvl w:ilvl="0">
      <w:start w:val="8"/>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9F723D7"/>
    <w:multiLevelType w:val="multilevel"/>
    <w:tmpl w:val="29F723D7"/>
    <w:lvl w:ilvl="0">
      <w:start w:val="8"/>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0A02F3D"/>
    <w:multiLevelType w:val="multilevel"/>
    <w:tmpl w:val="749F48E3"/>
    <w:lvl w:ilvl="0">
      <w:start w:val="1"/>
      <w:numFmt w:val="decimal"/>
      <w:lvlText w:val="%1)"/>
      <w:lvlJc w:val="left"/>
      <w:pPr>
        <w:ind w:left="1800" w:hanging="360"/>
      </w:pPr>
      <w:rPr>
        <w:rFonts w:eastAsia="Arial" w:hint="default"/>
      </w:rPr>
    </w:lvl>
    <w:lvl w:ilvl="1">
      <w:start w:val="1"/>
      <w:numFmt w:val="lowerLetter"/>
      <w:lvlText w:val="%2)"/>
      <w:lvlJc w:val="left"/>
      <w:pPr>
        <w:ind w:left="2320" w:hanging="440"/>
      </w:pPr>
    </w:lvl>
    <w:lvl w:ilvl="2">
      <w:start w:val="1"/>
      <w:numFmt w:val="lowerRoman"/>
      <w:lvlText w:val="%3."/>
      <w:lvlJc w:val="right"/>
      <w:pPr>
        <w:ind w:left="2760" w:hanging="440"/>
      </w:pPr>
    </w:lvl>
    <w:lvl w:ilvl="3">
      <w:start w:val="1"/>
      <w:numFmt w:val="decimal"/>
      <w:lvlText w:val="%4."/>
      <w:lvlJc w:val="left"/>
      <w:pPr>
        <w:ind w:left="3200" w:hanging="440"/>
      </w:pPr>
    </w:lvl>
    <w:lvl w:ilvl="4">
      <w:start w:val="1"/>
      <w:numFmt w:val="lowerLetter"/>
      <w:lvlText w:val="%5)"/>
      <w:lvlJc w:val="left"/>
      <w:pPr>
        <w:ind w:left="3640" w:hanging="440"/>
      </w:pPr>
    </w:lvl>
    <w:lvl w:ilvl="5">
      <w:start w:val="1"/>
      <w:numFmt w:val="lowerRoman"/>
      <w:lvlText w:val="%6."/>
      <w:lvlJc w:val="right"/>
      <w:pPr>
        <w:ind w:left="4080" w:hanging="440"/>
      </w:pPr>
    </w:lvl>
    <w:lvl w:ilvl="6">
      <w:start w:val="1"/>
      <w:numFmt w:val="decimal"/>
      <w:lvlText w:val="%7."/>
      <w:lvlJc w:val="left"/>
      <w:pPr>
        <w:ind w:left="4520" w:hanging="440"/>
      </w:pPr>
    </w:lvl>
    <w:lvl w:ilvl="7">
      <w:start w:val="1"/>
      <w:numFmt w:val="lowerLetter"/>
      <w:lvlText w:val="%8)"/>
      <w:lvlJc w:val="left"/>
      <w:pPr>
        <w:ind w:left="4960" w:hanging="440"/>
      </w:pPr>
    </w:lvl>
    <w:lvl w:ilvl="8">
      <w:start w:val="1"/>
      <w:numFmt w:val="lowerRoman"/>
      <w:lvlText w:val="%9."/>
      <w:lvlJc w:val="right"/>
      <w:pPr>
        <w:ind w:left="5400" w:hanging="440"/>
      </w:pPr>
    </w:lvl>
  </w:abstractNum>
  <w:abstractNum w:abstractNumId="13" w15:restartNumberingAfterBreak="0">
    <w:nsid w:val="38541C60"/>
    <w:multiLevelType w:val="multilevel"/>
    <w:tmpl w:val="38541C60"/>
    <w:lvl w:ilvl="0">
      <w:start w:val="8"/>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F403267"/>
    <w:multiLevelType w:val="multilevel"/>
    <w:tmpl w:val="665A191E"/>
    <w:lvl w:ilvl="0">
      <w:start w:val="1"/>
      <w:numFmt w:val="decimal"/>
      <w:pStyle w:val="1"/>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0D45755"/>
    <w:multiLevelType w:val="hybridMultilevel"/>
    <w:tmpl w:val="3BEC4A60"/>
    <w:lvl w:ilvl="0" w:tplc="FFFFFFFF">
      <w:start w:val="1"/>
      <w:numFmt w:val="bullet"/>
      <w:lvlText w:val="­"/>
      <w:lvlJc w:val="left"/>
      <w:pPr>
        <w:ind w:left="440" w:hanging="440"/>
      </w:pPr>
      <w:rPr>
        <w:rFonts w:ascii="Arial" w:hAnsi="Arial" w:hint="default"/>
      </w:rPr>
    </w:lvl>
    <w:lvl w:ilvl="1" w:tplc="DAAC9D76">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451FAEDF"/>
    <w:multiLevelType w:val="multilevel"/>
    <w:tmpl w:val="451FAED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4CC26DBA"/>
    <w:multiLevelType w:val="multilevel"/>
    <w:tmpl w:val="4CC26DB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D6B52EB"/>
    <w:multiLevelType w:val="hybridMultilevel"/>
    <w:tmpl w:val="2C12FBE8"/>
    <w:lvl w:ilvl="0" w:tplc="1932D85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49D3F7A"/>
    <w:multiLevelType w:val="multilevel"/>
    <w:tmpl w:val="549D3F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8661540"/>
    <w:multiLevelType w:val="multilevel"/>
    <w:tmpl w:val="58661540"/>
    <w:lvl w:ilvl="0">
      <w:start w:val="1"/>
      <w:numFmt w:val="decimal"/>
      <w:lvlText w:val="%1)"/>
      <w:lvlJc w:val="left"/>
      <w:pPr>
        <w:ind w:left="1800" w:hanging="360"/>
      </w:pPr>
      <w:rPr>
        <w:rFonts w:hint="default"/>
      </w:rPr>
    </w:lvl>
    <w:lvl w:ilvl="1">
      <w:start w:val="1"/>
      <w:numFmt w:val="lowerLetter"/>
      <w:lvlText w:val="%2)"/>
      <w:lvlJc w:val="left"/>
      <w:pPr>
        <w:ind w:left="2320" w:hanging="440"/>
      </w:pPr>
    </w:lvl>
    <w:lvl w:ilvl="2">
      <w:start w:val="1"/>
      <w:numFmt w:val="lowerRoman"/>
      <w:lvlText w:val="%3."/>
      <w:lvlJc w:val="right"/>
      <w:pPr>
        <w:ind w:left="2760" w:hanging="440"/>
      </w:pPr>
    </w:lvl>
    <w:lvl w:ilvl="3">
      <w:start w:val="1"/>
      <w:numFmt w:val="decimal"/>
      <w:lvlText w:val="%4."/>
      <w:lvlJc w:val="left"/>
      <w:pPr>
        <w:ind w:left="3200" w:hanging="440"/>
      </w:pPr>
    </w:lvl>
    <w:lvl w:ilvl="4">
      <w:start w:val="1"/>
      <w:numFmt w:val="lowerLetter"/>
      <w:lvlText w:val="%5)"/>
      <w:lvlJc w:val="left"/>
      <w:pPr>
        <w:ind w:left="3640" w:hanging="440"/>
      </w:pPr>
    </w:lvl>
    <w:lvl w:ilvl="5">
      <w:start w:val="1"/>
      <w:numFmt w:val="lowerRoman"/>
      <w:lvlText w:val="%6."/>
      <w:lvlJc w:val="right"/>
      <w:pPr>
        <w:ind w:left="4080" w:hanging="440"/>
      </w:pPr>
    </w:lvl>
    <w:lvl w:ilvl="6">
      <w:start w:val="1"/>
      <w:numFmt w:val="decimal"/>
      <w:lvlText w:val="%7."/>
      <w:lvlJc w:val="left"/>
      <w:pPr>
        <w:ind w:left="4520" w:hanging="440"/>
      </w:pPr>
    </w:lvl>
    <w:lvl w:ilvl="7">
      <w:start w:val="1"/>
      <w:numFmt w:val="lowerLetter"/>
      <w:lvlText w:val="%8)"/>
      <w:lvlJc w:val="left"/>
      <w:pPr>
        <w:ind w:left="4960" w:hanging="440"/>
      </w:pPr>
    </w:lvl>
    <w:lvl w:ilvl="8">
      <w:start w:val="1"/>
      <w:numFmt w:val="lowerRoman"/>
      <w:lvlText w:val="%9."/>
      <w:lvlJc w:val="right"/>
      <w:pPr>
        <w:ind w:left="5400" w:hanging="440"/>
      </w:pPr>
    </w:lvl>
  </w:abstractNum>
  <w:abstractNum w:abstractNumId="23" w15:restartNumberingAfterBreak="0">
    <w:nsid w:val="5FDD6198"/>
    <w:multiLevelType w:val="hybridMultilevel"/>
    <w:tmpl w:val="C4629144"/>
    <w:lvl w:ilvl="0" w:tplc="8F4A8716">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0903882"/>
    <w:multiLevelType w:val="multilevel"/>
    <w:tmpl w:val="BA5009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9B74CDB"/>
    <w:multiLevelType w:val="multilevel"/>
    <w:tmpl w:val="69B74CDB"/>
    <w:lvl w:ilvl="0">
      <w:start w:val="8"/>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004399"/>
    <w:multiLevelType w:val="multilevel"/>
    <w:tmpl w:val="72004399"/>
    <w:lvl w:ilvl="0">
      <w:start w:val="8"/>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49F48E3"/>
    <w:multiLevelType w:val="multilevel"/>
    <w:tmpl w:val="749F48E3"/>
    <w:lvl w:ilvl="0">
      <w:start w:val="1"/>
      <w:numFmt w:val="decimal"/>
      <w:lvlText w:val="%1)"/>
      <w:lvlJc w:val="left"/>
      <w:pPr>
        <w:ind w:left="1800" w:hanging="360"/>
      </w:pPr>
      <w:rPr>
        <w:rFonts w:eastAsia="Arial" w:hint="default"/>
      </w:rPr>
    </w:lvl>
    <w:lvl w:ilvl="1">
      <w:start w:val="1"/>
      <w:numFmt w:val="lowerLetter"/>
      <w:lvlText w:val="%2)"/>
      <w:lvlJc w:val="left"/>
      <w:pPr>
        <w:ind w:left="2320" w:hanging="440"/>
      </w:pPr>
    </w:lvl>
    <w:lvl w:ilvl="2">
      <w:start w:val="1"/>
      <w:numFmt w:val="lowerRoman"/>
      <w:lvlText w:val="%3."/>
      <w:lvlJc w:val="right"/>
      <w:pPr>
        <w:ind w:left="2760" w:hanging="440"/>
      </w:pPr>
    </w:lvl>
    <w:lvl w:ilvl="3">
      <w:start w:val="1"/>
      <w:numFmt w:val="decimal"/>
      <w:lvlText w:val="%4."/>
      <w:lvlJc w:val="left"/>
      <w:pPr>
        <w:ind w:left="3200" w:hanging="440"/>
      </w:pPr>
    </w:lvl>
    <w:lvl w:ilvl="4">
      <w:start w:val="1"/>
      <w:numFmt w:val="lowerLetter"/>
      <w:lvlText w:val="%5)"/>
      <w:lvlJc w:val="left"/>
      <w:pPr>
        <w:ind w:left="3640" w:hanging="440"/>
      </w:pPr>
    </w:lvl>
    <w:lvl w:ilvl="5">
      <w:start w:val="1"/>
      <w:numFmt w:val="lowerRoman"/>
      <w:lvlText w:val="%6."/>
      <w:lvlJc w:val="right"/>
      <w:pPr>
        <w:ind w:left="4080" w:hanging="440"/>
      </w:pPr>
    </w:lvl>
    <w:lvl w:ilvl="6">
      <w:start w:val="1"/>
      <w:numFmt w:val="decimal"/>
      <w:lvlText w:val="%7."/>
      <w:lvlJc w:val="left"/>
      <w:pPr>
        <w:ind w:left="4520" w:hanging="440"/>
      </w:pPr>
    </w:lvl>
    <w:lvl w:ilvl="7">
      <w:start w:val="1"/>
      <w:numFmt w:val="lowerLetter"/>
      <w:lvlText w:val="%8)"/>
      <w:lvlJc w:val="left"/>
      <w:pPr>
        <w:ind w:left="4960" w:hanging="440"/>
      </w:pPr>
    </w:lvl>
    <w:lvl w:ilvl="8">
      <w:start w:val="1"/>
      <w:numFmt w:val="lowerRoman"/>
      <w:lvlText w:val="%9."/>
      <w:lvlJc w:val="right"/>
      <w:pPr>
        <w:ind w:left="5400" w:hanging="440"/>
      </w:pPr>
    </w:lvl>
  </w:abstractNum>
  <w:abstractNum w:abstractNumId="30" w15:restartNumberingAfterBreak="0">
    <w:nsid w:val="772067E2"/>
    <w:multiLevelType w:val="multilevel"/>
    <w:tmpl w:val="772067E2"/>
    <w:lvl w:ilvl="0">
      <w:start w:val="1"/>
      <w:numFmt w:val="lowerLetter"/>
      <w:lvlText w:val="%1)"/>
      <w:lvlJc w:val="left"/>
      <w:pPr>
        <w:ind w:left="797" w:hanging="440"/>
      </w:pPr>
      <w:rPr>
        <w:rFonts w:hint="default"/>
      </w:rPr>
    </w:lvl>
    <w:lvl w:ilvl="1">
      <w:start w:val="1"/>
      <w:numFmt w:val="bullet"/>
      <w:lvlText w:val=""/>
      <w:lvlJc w:val="left"/>
      <w:pPr>
        <w:ind w:left="1237" w:hanging="440"/>
      </w:pPr>
      <w:rPr>
        <w:rFonts w:ascii="Wingdings" w:hAnsi="Wingdings" w:hint="default"/>
      </w:rPr>
    </w:lvl>
    <w:lvl w:ilvl="2">
      <w:start w:val="1"/>
      <w:numFmt w:val="bullet"/>
      <w:lvlText w:val=""/>
      <w:lvlJc w:val="left"/>
      <w:pPr>
        <w:ind w:left="1677" w:hanging="440"/>
      </w:pPr>
      <w:rPr>
        <w:rFonts w:ascii="Wingdings" w:hAnsi="Wingdings" w:hint="default"/>
      </w:rPr>
    </w:lvl>
    <w:lvl w:ilvl="3">
      <w:start w:val="1"/>
      <w:numFmt w:val="bullet"/>
      <w:lvlText w:val=""/>
      <w:lvlJc w:val="left"/>
      <w:pPr>
        <w:ind w:left="2117" w:hanging="440"/>
      </w:pPr>
      <w:rPr>
        <w:rFonts w:ascii="Wingdings" w:hAnsi="Wingdings" w:hint="default"/>
      </w:rPr>
    </w:lvl>
    <w:lvl w:ilvl="4">
      <w:start w:val="1"/>
      <w:numFmt w:val="bullet"/>
      <w:lvlText w:val=""/>
      <w:lvlJc w:val="left"/>
      <w:pPr>
        <w:ind w:left="2557" w:hanging="440"/>
      </w:pPr>
      <w:rPr>
        <w:rFonts w:ascii="Wingdings" w:hAnsi="Wingdings" w:hint="default"/>
      </w:rPr>
    </w:lvl>
    <w:lvl w:ilvl="5">
      <w:start w:val="1"/>
      <w:numFmt w:val="bullet"/>
      <w:lvlText w:val=""/>
      <w:lvlJc w:val="left"/>
      <w:pPr>
        <w:ind w:left="2997" w:hanging="440"/>
      </w:pPr>
      <w:rPr>
        <w:rFonts w:ascii="Wingdings" w:hAnsi="Wingdings" w:hint="default"/>
      </w:rPr>
    </w:lvl>
    <w:lvl w:ilvl="6">
      <w:start w:val="1"/>
      <w:numFmt w:val="bullet"/>
      <w:lvlText w:val=""/>
      <w:lvlJc w:val="left"/>
      <w:pPr>
        <w:ind w:left="3437" w:hanging="440"/>
      </w:pPr>
      <w:rPr>
        <w:rFonts w:ascii="Wingdings" w:hAnsi="Wingdings" w:hint="default"/>
      </w:rPr>
    </w:lvl>
    <w:lvl w:ilvl="7">
      <w:start w:val="1"/>
      <w:numFmt w:val="bullet"/>
      <w:lvlText w:val=""/>
      <w:lvlJc w:val="left"/>
      <w:pPr>
        <w:ind w:left="3877" w:hanging="440"/>
      </w:pPr>
      <w:rPr>
        <w:rFonts w:ascii="Wingdings" w:hAnsi="Wingdings" w:hint="default"/>
      </w:rPr>
    </w:lvl>
    <w:lvl w:ilvl="8">
      <w:start w:val="1"/>
      <w:numFmt w:val="bullet"/>
      <w:lvlText w:val=""/>
      <w:lvlJc w:val="left"/>
      <w:pPr>
        <w:ind w:left="4317" w:hanging="440"/>
      </w:pPr>
      <w:rPr>
        <w:rFonts w:ascii="Wingdings" w:hAnsi="Wingdings" w:hint="default"/>
      </w:rPr>
    </w:lvl>
  </w:abstractNum>
  <w:abstractNum w:abstractNumId="31" w15:restartNumberingAfterBreak="0">
    <w:nsid w:val="7E462973"/>
    <w:multiLevelType w:val="multilevel"/>
    <w:tmpl w:val="7E462973"/>
    <w:lvl w:ilvl="0">
      <w:start w:val="8"/>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30491006">
    <w:abstractNumId w:val="14"/>
  </w:num>
  <w:num w:numId="2" w16cid:durableId="684285684">
    <w:abstractNumId w:val="25"/>
  </w:num>
  <w:num w:numId="3" w16cid:durableId="861285740">
    <w:abstractNumId w:val="16"/>
  </w:num>
  <w:num w:numId="4" w16cid:durableId="248201139">
    <w:abstractNumId w:val="20"/>
  </w:num>
  <w:num w:numId="5" w16cid:durableId="1683622918">
    <w:abstractNumId w:val="7"/>
  </w:num>
  <w:num w:numId="6" w16cid:durableId="725563881">
    <w:abstractNumId w:val="27"/>
  </w:num>
  <w:num w:numId="7" w16cid:durableId="1824737958">
    <w:abstractNumId w:val="2"/>
  </w:num>
  <w:num w:numId="8" w16cid:durableId="1527331172">
    <w:abstractNumId w:val="10"/>
  </w:num>
  <w:num w:numId="9" w16cid:durableId="1409115551">
    <w:abstractNumId w:val="11"/>
  </w:num>
  <w:num w:numId="10" w16cid:durableId="172032107">
    <w:abstractNumId w:val="13"/>
  </w:num>
  <w:num w:numId="11" w16cid:durableId="1629621989">
    <w:abstractNumId w:val="9"/>
  </w:num>
  <w:num w:numId="12" w16cid:durableId="1300260846">
    <w:abstractNumId w:val="28"/>
  </w:num>
  <w:num w:numId="13" w16cid:durableId="329017845">
    <w:abstractNumId w:val="31"/>
  </w:num>
  <w:num w:numId="14" w16cid:durableId="1492866697">
    <w:abstractNumId w:val="26"/>
  </w:num>
  <w:num w:numId="15" w16cid:durableId="481627245">
    <w:abstractNumId w:val="21"/>
  </w:num>
  <w:num w:numId="16" w16cid:durableId="1293099020">
    <w:abstractNumId w:val="6"/>
  </w:num>
  <w:num w:numId="17" w16cid:durableId="1915236039">
    <w:abstractNumId w:val="18"/>
  </w:num>
  <w:num w:numId="18" w16cid:durableId="1574587661">
    <w:abstractNumId w:val="3"/>
  </w:num>
  <w:num w:numId="19" w16cid:durableId="2067027617">
    <w:abstractNumId w:val="29"/>
  </w:num>
  <w:num w:numId="20" w16cid:durableId="1149983228">
    <w:abstractNumId w:val="24"/>
  </w:num>
  <w:num w:numId="21" w16cid:durableId="1783451363">
    <w:abstractNumId w:val="8"/>
  </w:num>
  <w:num w:numId="22" w16cid:durableId="89200409">
    <w:abstractNumId w:val="5"/>
  </w:num>
  <w:num w:numId="23" w16cid:durableId="542597761">
    <w:abstractNumId w:val="30"/>
  </w:num>
  <w:num w:numId="24" w16cid:durableId="1469786160">
    <w:abstractNumId w:val="4"/>
  </w:num>
  <w:num w:numId="25" w16cid:durableId="1013261909">
    <w:abstractNumId w:val="22"/>
  </w:num>
  <w:num w:numId="26" w16cid:durableId="1579898762">
    <w:abstractNumId w:val="17"/>
  </w:num>
  <w:num w:numId="27" w16cid:durableId="881744465">
    <w:abstractNumId w:val="0"/>
  </w:num>
  <w:num w:numId="28" w16cid:durableId="2112777065">
    <w:abstractNumId w:val="23"/>
  </w:num>
  <w:num w:numId="29" w16cid:durableId="474683210">
    <w:abstractNumId w:val="15"/>
  </w:num>
  <w:num w:numId="30" w16cid:durableId="1214273340">
    <w:abstractNumId w:val="1"/>
  </w:num>
  <w:num w:numId="31" w16cid:durableId="406197148">
    <w:abstractNumId w:val="19"/>
  </w:num>
  <w:num w:numId="32" w16cid:durableId="20196969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595"/>
    <w:rsid w:val="000017F0"/>
    <w:rsid w:val="00004DE0"/>
    <w:rsid w:val="00005C7D"/>
    <w:rsid w:val="000109AE"/>
    <w:rsid w:val="00012E09"/>
    <w:rsid w:val="00015CA0"/>
    <w:rsid w:val="00020045"/>
    <w:rsid w:val="000229E8"/>
    <w:rsid w:val="00023767"/>
    <w:rsid w:val="000241A8"/>
    <w:rsid w:val="00026AD1"/>
    <w:rsid w:val="00027580"/>
    <w:rsid w:val="000330A2"/>
    <w:rsid w:val="00041C60"/>
    <w:rsid w:val="00047C60"/>
    <w:rsid w:val="00057CB6"/>
    <w:rsid w:val="0007165D"/>
    <w:rsid w:val="0007547C"/>
    <w:rsid w:val="00076531"/>
    <w:rsid w:val="00082C9E"/>
    <w:rsid w:val="000843C2"/>
    <w:rsid w:val="00087340"/>
    <w:rsid w:val="000901E5"/>
    <w:rsid w:val="000A6DCF"/>
    <w:rsid w:val="000B12B8"/>
    <w:rsid w:val="000B327A"/>
    <w:rsid w:val="000B694D"/>
    <w:rsid w:val="000B6E3D"/>
    <w:rsid w:val="000C295E"/>
    <w:rsid w:val="000C5CEE"/>
    <w:rsid w:val="000C6622"/>
    <w:rsid w:val="000D5D0E"/>
    <w:rsid w:val="000E7935"/>
    <w:rsid w:val="000E7D28"/>
    <w:rsid w:val="000F528F"/>
    <w:rsid w:val="000F7038"/>
    <w:rsid w:val="0010009A"/>
    <w:rsid w:val="0010227F"/>
    <w:rsid w:val="001106EC"/>
    <w:rsid w:val="001175A8"/>
    <w:rsid w:val="00117FF8"/>
    <w:rsid w:val="001202B4"/>
    <w:rsid w:val="00120A60"/>
    <w:rsid w:val="00125CC7"/>
    <w:rsid w:val="001267A2"/>
    <w:rsid w:val="00134F10"/>
    <w:rsid w:val="00142193"/>
    <w:rsid w:val="00144BD6"/>
    <w:rsid w:val="00145E10"/>
    <w:rsid w:val="00146A2A"/>
    <w:rsid w:val="001542C6"/>
    <w:rsid w:val="001544E1"/>
    <w:rsid w:val="001676A9"/>
    <w:rsid w:val="00176C8A"/>
    <w:rsid w:val="001777ED"/>
    <w:rsid w:val="00181021"/>
    <w:rsid w:val="00184366"/>
    <w:rsid w:val="001879E5"/>
    <w:rsid w:val="001A1FFD"/>
    <w:rsid w:val="001A3499"/>
    <w:rsid w:val="001A3803"/>
    <w:rsid w:val="001A5BE2"/>
    <w:rsid w:val="001B0A35"/>
    <w:rsid w:val="001B2040"/>
    <w:rsid w:val="001B46C0"/>
    <w:rsid w:val="001C00B3"/>
    <w:rsid w:val="001C23FB"/>
    <w:rsid w:val="001C31FE"/>
    <w:rsid w:val="001C3B36"/>
    <w:rsid w:val="001C5F0C"/>
    <w:rsid w:val="001D1F76"/>
    <w:rsid w:val="001F3246"/>
    <w:rsid w:val="0020756C"/>
    <w:rsid w:val="00222243"/>
    <w:rsid w:val="00233F26"/>
    <w:rsid w:val="0023511B"/>
    <w:rsid w:val="002412E4"/>
    <w:rsid w:val="002432EA"/>
    <w:rsid w:val="002439E2"/>
    <w:rsid w:val="002451FA"/>
    <w:rsid w:val="00256838"/>
    <w:rsid w:val="00257845"/>
    <w:rsid w:val="00267394"/>
    <w:rsid w:val="00281295"/>
    <w:rsid w:val="002832AD"/>
    <w:rsid w:val="00292247"/>
    <w:rsid w:val="00295937"/>
    <w:rsid w:val="002B3D93"/>
    <w:rsid w:val="002B6168"/>
    <w:rsid w:val="002C30D3"/>
    <w:rsid w:val="002C7296"/>
    <w:rsid w:val="002D0076"/>
    <w:rsid w:val="002D3138"/>
    <w:rsid w:val="002D51B1"/>
    <w:rsid w:val="002D7E06"/>
    <w:rsid w:val="002E5316"/>
    <w:rsid w:val="002E596F"/>
    <w:rsid w:val="002F1471"/>
    <w:rsid w:val="002F2DEE"/>
    <w:rsid w:val="002F56CB"/>
    <w:rsid w:val="00300008"/>
    <w:rsid w:val="00301191"/>
    <w:rsid w:val="003036FB"/>
    <w:rsid w:val="00307A82"/>
    <w:rsid w:val="00314B0B"/>
    <w:rsid w:val="003177E4"/>
    <w:rsid w:val="0032712F"/>
    <w:rsid w:val="00330B4A"/>
    <w:rsid w:val="00332511"/>
    <w:rsid w:val="003528D1"/>
    <w:rsid w:val="00364319"/>
    <w:rsid w:val="003834F4"/>
    <w:rsid w:val="00383E4F"/>
    <w:rsid w:val="0038439E"/>
    <w:rsid w:val="00390573"/>
    <w:rsid w:val="00391274"/>
    <w:rsid w:val="003919BE"/>
    <w:rsid w:val="00391E30"/>
    <w:rsid w:val="00393172"/>
    <w:rsid w:val="00396364"/>
    <w:rsid w:val="003A2F06"/>
    <w:rsid w:val="003A4D86"/>
    <w:rsid w:val="003B1E2C"/>
    <w:rsid w:val="003B782F"/>
    <w:rsid w:val="003C6D4A"/>
    <w:rsid w:val="003E30EB"/>
    <w:rsid w:val="003E5E53"/>
    <w:rsid w:val="003F1F81"/>
    <w:rsid w:val="003F425A"/>
    <w:rsid w:val="003F65CA"/>
    <w:rsid w:val="003F771B"/>
    <w:rsid w:val="003F7FC3"/>
    <w:rsid w:val="00405C91"/>
    <w:rsid w:val="00405CBB"/>
    <w:rsid w:val="0040658F"/>
    <w:rsid w:val="00415974"/>
    <w:rsid w:val="00415A66"/>
    <w:rsid w:val="00417B39"/>
    <w:rsid w:val="0042733C"/>
    <w:rsid w:val="00430D91"/>
    <w:rsid w:val="0043259B"/>
    <w:rsid w:val="00433176"/>
    <w:rsid w:val="00440E37"/>
    <w:rsid w:val="00441015"/>
    <w:rsid w:val="00444AF1"/>
    <w:rsid w:val="0045250C"/>
    <w:rsid w:val="00452AE2"/>
    <w:rsid w:val="004607C3"/>
    <w:rsid w:val="004642D8"/>
    <w:rsid w:val="0047242D"/>
    <w:rsid w:val="00476DAA"/>
    <w:rsid w:val="004776C0"/>
    <w:rsid w:val="00482217"/>
    <w:rsid w:val="00483A8E"/>
    <w:rsid w:val="00492745"/>
    <w:rsid w:val="004A0236"/>
    <w:rsid w:val="004A6509"/>
    <w:rsid w:val="004B0955"/>
    <w:rsid w:val="004B0B53"/>
    <w:rsid w:val="004B198A"/>
    <w:rsid w:val="004B3DD0"/>
    <w:rsid w:val="004B5B72"/>
    <w:rsid w:val="004C6F30"/>
    <w:rsid w:val="004C6F51"/>
    <w:rsid w:val="004D5ADE"/>
    <w:rsid w:val="004D65E3"/>
    <w:rsid w:val="004E6DB8"/>
    <w:rsid w:val="004F0EC9"/>
    <w:rsid w:val="004F4170"/>
    <w:rsid w:val="00514690"/>
    <w:rsid w:val="00516004"/>
    <w:rsid w:val="005224A2"/>
    <w:rsid w:val="00534704"/>
    <w:rsid w:val="00544491"/>
    <w:rsid w:val="005473D1"/>
    <w:rsid w:val="00547C59"/>
    <w:rsid w:val="00553045"/>
    <w:rsid w:val="00553237"/>
    <w:rsid w:val="005532DB"/>
    <w:rsid w:val="00556BE1"/>
    <w:rsid w:val="00560CDF"/>
    <w:rsid w:val="005658F0"/>
    <w:rsid w:val="005732FF"/>
    <w:rsid w:val="0058129A"/>
    <w:rsid w:val="005907EF"/>
    <w:rsid w:val="00592456"/>
    <w:rsid w:val="0059537D"/>
    <w:rsid w:val="00595398"/>
    <w:rsid w:val="00597F3C"/>
    <w:rsid w:val="005A1EFD"/>
    <w:rsid w:val="005B14C8"/>
    <w:rsid w:val="005B2AB7"/>
    <w:rsid w:val="005B584E"/>
    <w:rsid w:val="005B6EEF"/>
    <w:rsid w:val="005C0B15"/>
    <w:rsid w:val="005C123B"/>
    <w:rsid w:val="005C1835"/>
    <w:rsid w:val="005D20F1"/>
    <w:rsid w:val="005D6599"/>
    <w:rsid w:val="005D774C"/>
    <w:rsid w:val="005E40D6"/>
    <w:rsid w:val="005F329E"/>
    <w:rsid w:val="00604728"/>
    <w:rsid w:val="00611F8B"/>
    <w:rsid w:val="00615791"/>
    <w:rsid w:val="00627243"/>
    <w:rsid w:val="00627ECA"/>
    <w:rsid w:val="006315D8"/>
    <w:rsid w:val="0063215F"/>
    <w:rsid w:val="006356BF"/>
    <w:rsid w:val="0063651D"/>
    <w:rsid w:val="00644C92"/>
    <w:rsid w:val="00650FC4"/>
    <w:rsid w:val="006651C0"/>
    <w:rsid w:val="006763A9"/>
    <w:rsid w:val="006767FB"/>
    <w:rsid w:val="00681FCE"/>
    <w:rsid w:val="00682BD8"/>
    <w:rsid w:val="006A608C"/>
    <w:rsid w:val="006B0883"/>
    <w:rsid w:val="006B60E2"/>
    <w:rsid w:val="006B792A"/>
    <w:rsid w:val="006C223A"/>
    <w:rsid w:val="006C5118"/>
    <w:rsid w:val="006D2EEE"/>
    <w:rsid w:val="006D3087"/>
    <w:rsid w:val="006D3354"/>
    <w:rsid w:val="006E3AD7"/>
    <w:rsid w:val="006F1585"/>
    <w:rsid w:val="006F370A"/>
    <w:rsid w:val="006F553C"/>
    <w:rsid w:val="007034FA"/>
    <w:rsid w:val="00712E66"/>
    <w:rsid w:val="007157CF"/>
    <w:rsid w:val="00731AB1"/>
    <w:rsid w:val="00736E86"/>
    <w:rsid w:val="00740274"/>
    <w:rsid w:val="007410EB"/>
    <w:rsid w:val="00744050"/>
    <w:rsid w:val="00763F71"/>
    <w:rsid w:val="007642BD"/>
    <w:rsid w:val="00767364"/>
    <w:rsid w:val="00767502"/>
    <w:rsid w:val="00770971"/>
    <w:rsid w:val="0077644C"/>
    <w:rsid w:val="0078032B"/>
    <w:rsid w:val="00780A6B"/>
    <w:rsid w:val="00783D1A"/>
    <w:rsid w:val="00786DAD"/>
    <w:rsid w:val="00787385"/>
    <w:rsid w:val="007A1DF8"/>
    <w:rsid w:val="007A219B"/>
    <w:rsid w:val="007B46D8"/>
    <w:rsid w:val="007C0D10"/>
    <w:rsid w:val="007C46B5"/>
    <w:rsid w:val="007D2E18"/>
    <w:rsid w:val="007D76C7"/>
    <w:rsid w:val="007E244A"/>
    <w:rsid w:val="007E28F5"/>
    <w:rsid w:val="007E2D1A"/>
    <w:rsid w:val="007E4C0B"/>
    <w:rsid w:val="007F3E91"/>
    <w:rsid w:val="00832302"/>
    <w:rsid w:val="008440AF"/>
    <w:rsid w:val="00844ADB"/>
    <w:rsid w:val="00851CA6"/>
    <w:rsid w:val="00860748"/>
    <w:rsid w:val="00862D47"/>
    <w:rsid w:val="00863A3F"/>
    <w:rsid w:val="0086476C"/>
    <w:rsid w:val="0086485F"/>
    <w:rsid w:val="00875939"/>
    <w:rsid w:val="00884F6F"/>
    <w:rsid w:val="008860A8"/>
    <w:rsid w:val="008904C2"/>
    <w:rsid w:val="00893D81"/>
    <w:rsid w:val="00894BB8"/>
    <w:rsid w:val="00895057"/>
    <w:rsid w:val="008A4C84"/>
    <w:rsid w:val="008A5E48"/>
    <w:rsid w:val="008B29BD"/>
    <w:rsid w:val="008B4FE2"/>
    <w:rsid w:val="008C1149"/>
    <w:rsid w:val="008C4806"/>
    <w:rsid w:val="008C691B"/>
    <w:rsid w:val="008D03F1"/>
    <w:rsid w:val="008E01F0"/>
    <w:rsid w:val="008E1945"/>
    <w:rsid w:val="008E20DA"/>
    <w:rsid w:val="008E2A74"/>
    <w:rsid w:val="008E5F3A"/>
    <w:rsid w:val="008E6016"/>
    <w:rsid w:val="008F1253"/>
    <w:rsid w:val="008F1C52"/>
    <w:rsid w:val="008F2076"/>
    <w:rsid w:val="008F3261"/>
    <w:rsid w:val="008F393A"/>
    <w:rsid w:val="00902057"/>
    <w:rsid w:val="009029CF"/>
    <w:rsid w:val="00904D02"/>
    <w:rsid w:val="00905FCC"/>
    <w:rsid w:val="009070B7"/>
    <w:rsid w:val="009074E8"/>
    <w:rsid w:val="009077DD"/>
    <w:rsid w:val="00913A1D"/>
    <w:rsid w:val="00914401"/>
    <w:rsid w:val="00915B8A"/>
    <w:rsid w:val="00926843"/>
    <w:rsid w:val="009327CC"/>
    <w:rsid w:val="00942585"/>
    <w:rsid w:val="00942FCB"/>
    <w:rsid w:val="0094647D"/>
    <w:rsid w:val="00954626"/>
    <w:rsid w:val="0096493A"/>
    <w:rsid w:val="009658DA"/>
    <w:rsid w:val="00974FB7"/>
    <w:rsid w:val="0097757C"/>
    <w:rsid w:val="009810B5"/>
    <w:rsid w:val="00982A37"/>
    <w:rsid w:val="00985BBB"/>
    <w:rsid w:val="00987F44"/>
    <w:rsid w:val="00996E0E"/>
    <w:rsid w:val="009977E8"/>
    <w:rsid w:val="009A5E2B"/>
    <w:rsid w:val="009A65F7"/>
    <w:rsid w:val="009B23D0"/>
    <w:rsid w:val="009B5278"/>
    <w:rsid w:val="009B668F"/>
    <w:rsid w:val="009C1E21"/>
    <w:rsid w:val="009C4210"/>
    <w:rsid w:val="009C5B5A"/>
    <w:rsid w:val="009C6C20"/>
    <w:rsid w:val="009D0CCF"/>
    <w:rsid w:val="009D50C6"/>
    <w:rsid w:val="009E35A6"/>
    <w:rsid w:val="009E4D62"/>
    <w:rsid w:val="009E5A66"/>
    <w:rsid w:val="009E71CE"/>
    <w:rsid w:val="009F2A12"/>
    <w:rsid w:val="009F347A"/>
    <w:rsid w:val="009F3F5F"/>
    <w:rsid w:val="009F43E6"/>
    <w:rsid w:val="009F4E8B"/>
    <w:rsid w:val="009F65BD"/>
    <w:rsid w:val="009F7663"/>
    <w:rsid w:val="00A01FB5"/>
    <w:rsid w:val="00A07909"/>
    <w:rsid w:val="00A106DF"/>
    <w:rsid w:val="00A1441B"/>
    <w:rsid w:val="00A167C9"/>
    <w:rsid w:val="00A276EE"/>
    <w:rsid w:val="00A35778"/>
    <w:rsid w:val="00A361F7"/>
    <w:rsid w:val="00A45EEF"/>
    <w:rsid w:val="00A538C9"/>
    <w:rsid w:val="00A629A2"/>
    <w:rsid w:val="00A62C7F"/>
    <w:rsid w:val="00A64EA1"/>
    <w:rsid w:val="00A76B72"/>
    <w:rsid w:val="00A77D3C"/>
    <w:rsid w:val="00A8037F"/>
    <w:rsid w:val="00A86A6D"/>
    <w:rsid w:val="00A932AA"/>
    <w:rsid w:val="00A93311"/>
    <w:rsid w:val="00A9739E"/>
    <w:rsid w:val="00AA3122"/>
    <w:rsid w:val="00AA4E52"/>
    <w:rsid w:val="00AB0B15"/>
    <w:rsid w:val="00AB47DD"/>
    <w:rsid w:val="00AC23C8"/>
    <w:rsid w:val="00AD502E"/>
    <w:rsid w:val="00AD518E"/>
    <w:rsid w:val="00AD799C"/>
    <w:rsid w:val="00AE3AF1"/>
    <w:rsid w:val="00AE41A1"/>
    <w:rsid w:val="00AE49E2"/>
    <w:rsid w:val="00AF0710"/>
    <w:rsid w:val="00AF2D25"/>
    <w:rsid w:val="00AF4DEF"/>
    <w:rsid w:val="00B02915"/>
    <w:rsid w:val="00B10E10"/>
    <w:rsid w:val="00B125D1"/>
    <w:rsid w:val="00B1294D"/>
    <w:rsid w:val="00B135A3"/>
    <w:rsid w:val="00B2043D"/>
    <w:rsid w:val="00B20B91"/>
    <w:rsid w:val="00B20FA0"/>
    <w:rsid w:val="00B3072B"/>
    <w:rsid w:val="00B308AB"/>
    <w:rsid w:val="00B31A51"/>
    <w:rsid w:val="00B32BEC"/>
    <w:rsid w:val="00B36A0A"/>
    <w:rsid w:val="00B4109A"/>
    <w:rsid w:val="00B418D9"/>
    <w:rsid w:val="00B515C4"/>
    <w:rsid w:val="00B53CB4"/>
    <w:rsid w:val="00B75BD3"/>
    <w:rsid w:val="00B77AFE"/>
    <w:rsid w:val="00B82599"/>
    <w:rsid w:val="00B96B28"/>
    <w:rsid w:val="00BA04E2"/>
    <w:rsid w:val="00BB25AC"/>
    <w:rsid w:val="00BB3A0C"/>
    <w:rsid w:val="00BB5C72"/>
    <w:rsid w:val="00BB7E48"/>
    <w:rsid w:val="00BC01C6"/>
    <w:rsid w:val="00BC7386"/>
    <w:rsid w:val="00BD0DDA"/>
    <w:rsid w:val="00BD118A"/>
    <w:rsid w:val="00BD6C58"/>
    <w:rsid w:val="00BE271F"/>
    <w:rsid w:val="00BE3110"/>
    <w:rsid w:val="00BE435A"/>
    <w:rsid w:val="00BE5137"/>
    <w:rsid w:val="00BE6EB1"/>
    <w:rsid w:val="00BF07A9"/>
    <w:rsid w:val="00BF5959"/>
    <w:rsid w:val="00BF5E6E"/>
    <w:rsid w:val="00C00B8C"/>
    <w:rsid w:val="00C0584F"/>
    <w:rsid w:val="00C068A8"/>
    <w:rsid w:val="00C1515C"/>
    <w:rsid w:val="00C17278"/>
    <w:rsid w:val="00C27037"/>
    <w:rsid w:val="00C27B0D"/>
    <w:rsid w:val="00C336D4"/>
    <w:rsid w:val="00C33EC5"/>
    <w:rsid w:val="00C413F3"/>
    <w:rsid w:val="00C5794D"/>
    <w:rsid w:val="00C60A53"/>
    <w:rsid w:val="00C60F32"/>
    <w:rsid w:val="00C60F84"/>
    <w:rsid w:val="00C611A0"/>
    <w:rsid w:val="00C671C1"/>
    <w:rsid w:val="00C67558"/>
    <w:rsid w:val="00C7028F"/>
    <w:rsid w:val="00C7163A"/>
    <w:rsid w:val="00C719A3"/>
    <w:rsid w:val="00C72905"/>
    <w:rsid w:val="00C75B2E"/>
    <w:rsid w:val="00C823B7"/>
    <w:rsid w:val="00C83163"/>
    <w:rsid w:val="00C845CB"/>
    <w:rsid w:val="00C87CF9"/>
    <w:rsid w:val="00C922EF"/>
    <w:rsid w:val="00C956E1"/>
    <w:rsid w:val="00C9710D"/>
    <w:rsid w:val="00CA1EF4"/>
    <w:rsid w:val="00CA27A0"/>
    <w:rsid w:val="00CA2CE5"/>
    <w:rsid w:val="00CB0FDC"/>
    <w:rsid w:val="00CB0FFD"/>
    <w:rsid w:val="00CB2091"/>
    <w:rsid w:val="00CB30B8"/>
    <w:rsid w:val="00CB3288"/>
    <w:rsid w:val="00CC0428"/>
    <w:rsid w:val="00CC08D1"/>
    <w:rsid w:val="00CC7783"/>
    <w:rsid w:val="00CD05D1"/>
    <w:rsid w:val="00CD3665"/>
    <w:rsid w:val="00CD7033"/>
    <w:rsid w:val="00CE35DF"/>
    <w:rsid w:val="00CE37D1"/>
    <w:rsid w:val="00CE38F6"/>
    <w:rsid w:val="00CE6AF8"/>
    <w:rsid w:val="00CF4583"/>
    <w:rsid w:val="00D1215F"/>
    <w:rsid w:val="00D139D5"/>
    <w:rsid w:val="00D14EA9"/>
    <w:rsid w:val="00D14F1F"/>
    <w:rsid w:val="00D20159"/>
    <w:rsid w:val="00D25CDA"/>
    <w:rsid w:val="00D26094"/>
    <w:rsid w:val="00D3182F"/>
    <w:rsid w:val="00D356BD"/>
    <w:rsid w:val="00D41EFC"/>
    <w:rsid w:val="00D431F7"/>
    <w:rsid w:val="00D46AA5"/>
    <w:rsid w:val="00D47CDC"/>
    <w:rsid w:val="00D50E1A"/>
    <w:rsid w:val="00D57B07"/>
    <w:rsid w:val="00D6432E"/>
    <w:rsid w:val="00D6638B"/>
    <w:rsid w:val="00D676C9"/>
    <w:rsid w:val="00D676DF"/>
    <w:rsid w:val="00D70869"/>
    <w:rsid w:val="00D736EF"/>
    <w:rsid w:val="00D8070A"/>
    <w:rsid w:val="00D83746"/>
    <w:rsid w:val="00D83D2C"/>
    <w:rsid w:val="00D90607"/>
    <w:rsid w:val="00D91215"/>
    <w:rsid w:val="00D91BB0"/>
    <w:rsid w:val="00D923A0"/>
    <w:rsid w:val="00D93367"/>
    <w:rsid w:val="00D9517B"/>
    <w:rsid w:val="00D971CC"/>
    <w:rsid w:val="00DA2D14"/>
    <w:rsid w:val="00DA3868"/>
    <w:rsid w:val="00DA738E"/>
    <w:rsid w:val="00DA7536"/>
    <w:rsid w:val="00DA77A9"/>
    <w:rsid w:val="00DB0912"/>
    <w:rsid w:val="00DB258D"/>
    <w:rsid w:val="00DB2610"/>
    <w:rsid w:val="00DB50C0"/>
    <w:rsid w:val="00DB706F"/>
    <w:rsid w:val="00DC07CB"/>
    <w:rsid w:val="00DC3D3A"/>
    <w:rsid w:val="00DC6EE0"/>
    <w:rsid w:val="00DD48D1"/>
    <w:rsid w:val="00DD49EF"/>
    <w:rsid w:val="00DD67CF"/>
    <w:rsid w:val="00DE0149"/>
    <w:rsid w:val="00DE6218"/>
    <w:rsid w:val="00DF44DC"/>
    <w:rsid w:val="00DF747A"/>
    <w:rsid w:val="00E01D47"/>
    <w:rsid w:val="00E02BB2"/>
    <w:rsid w:val="00E11652"/>
    <w:rsid w:val="00E15D57"/>
    <w:rsid w:val="00E23AF3"/>
    <w:rsid w:val="00E320A4"/>
    <w:rsid w:val="00E34619"/>
    <w:rsid w:val="00E436AB"/>
    <w:rsid w:val="00E445B4"/>
    <w:rsid w:val="00E50B19"/>
    <w:rsid w:val="00E57283"/>
    <w:rsid w:val="00E71E5F"/>
    <w:rsid w:val="00E733A5"/>
    <w:rsid w:val="00E77707"/>
    <w:rsid w:val="00E77D71"/>
    <w:rsid w:val="00E81AE1"/>
    <w:rsid w:val="00E850DA"/>
    <w:rsid w:val="00E935E8"/>
    <w:rsid w:val="00E939CA"/>
    <w:rsid w:val="00EA20BE"/>
    <w:rsid w:val="00EA71B7"/>
    <w:rsid w:val="00EB052A"/>
    <w:rsid w:val="00EB623F"/>
    <w:rsid w:val="00EC2775"/>
    <w:rsid w:val="00EC5387"/>
    <w:rsid w:val="00EC5D30"/>
    <w:rsid w:val="00EC7472"/>
    <w:rsid w:val="00ED0813"/>
    <w:rsid w:val="00ED103E"/>
    <w:rsid w:val="00ED18B7"/>
    <w:rsid w:val="00ED338C"/>
    <w:rsid w:val="00ED4E51"/>
    <w:rsid w:val="00EE117F"/>
    <w:rsid w:val="00EE4CAA"/>
    <w:rsid w:val="00EF364A"/>
    <w:rsid w:val="00EF5E83"/>
    <w:rsid w:val="00EF6BB3"/>
    <w:rsid w:val="00F020D8"/>
    <w:rsid w:val="00F02645"/>
    <w:rsid w:val="00F07319"/>
    <w:rsid w:val="00F152E9"/>
    <w:rsid w:val="00F15CA0"/>
    <w:rsid w:val="00F31065"/>
    <w:rsid w:val="00F36E5E"/>
    <w:rsid w:val="00F40451"/>
    <w:rsid w:val="00F46776"/>
    <w:rsid w:val="00F5136E"/>
    <w:rsid w:val="00F65ACC"/>
    <w:rsid w:val="00F71BAB"/>
    <w:rsid w:val="00F93E92"/>
    <w:rsid w:val="00F958CD"/>
    <w:rsid w:val="00FA0E8B"/>
    <w:rsid w:val="00FA1B36"/>
    <w:rsid w:val="00FA3E23"/>
    <w:rsid w:val="00FA5BBA"/>
    <w:rsid w:val="00FA5DC3"/>
    <w:rsid w:val="00FA7CB8"/>
    <w:rsid w:val="00FB74D2"/>
    <w:rsid w:val="00FC1150"/>
    <w:rsid w:val="00FC133F"/>
    <w:rsid w:val="00FC4C7D"/>
    <w:rsid w:val="00FC6E1C"/>
    <w:rsid w:val="00FD7873"/>
    <w:rsid w:val="00FF03CA"/>
    <w:rsid w:val="00FF13B5"/>
    <w:rsid w:val="00FF35FD"/>
    <w:rsid w:val="00FF4163"/>
    <w:rsid w:val="00FF45B5"/>
    <w:rsid w:val="00FF569F"/>
    <w:rsid w:val="3F2A668B"/>
    <w:rsid w:val="51D53C3A"/>
    <w:rsid w:val="6C74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E6BD4"/>
  <w15:docId w15:val="{D6CAC28D-D839-4B73-9207-76C7381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5137"/>
    <w:rPr>
      <w:rFonts w:ascii="Arial" w:eastAsia="Arial" w:hAnsi="Arial" w:cs="Arial"/>
      <w:lang w:val="en-GB" w:eastAsia="en-US"/>
    </w:rPr>
  </w:style>
  <w:style w:type="paragraph" w:styleId="1">
    <w:name w:val="heading 1"/>
    <w:basedOn w:val="a"/>
    <w:next w:val="a"/>
    <w:autoRedefine/>
    <w:qFormat/>
    <w:rsid w:val="00AD502E"/>
    <w:pPr>
      <w:keepNext/>
      <w:numPr>
        <w:numId w:val="1"/>
      </w:numPr>
      <w:spacing w:beforeLines="50" w:before="120" w:afterLines="50" w:after="120"/>
      <w:ind w:left="357" w:right="284" w:hanging="357"/>
      <w:outlineLvl w:val="0"/>
    </w:pPr>
    <w:rPr>
      <w:b/>
      <w:sz w:val="24"/>
      <w:szCs w:val="28"/>
      <w:lang w:eastAsia="zh-CN"/>
    </w:rPr>
  </w:style>
  <w:style w:type="paragraph" w:styleId="2">
    <w:name w:val="heading 2"/>
    <w:basedOn w:val="a"/>
    <w:next w:val="a"/>
    <w:link w:val="20"/>
    <w:qFormat/>
    <w:pPr>
      <w:keepNext/>
      <w:ind w:right="284"/>
      <w:outlineLvl w:val="1"/>
    </w:pPr>
    <w:rPr>
      <w:b/>
      <w:sz w:val="24"/>
    </w:rPr>
  </w:style>
  <w:style w:type="paragraph" w:styleId="3">
    <w:name w:val="heading 3"/>
    <w:basedOn w:val="a"/>
    <w:next w:val="a"/>
    <w:link w:val="30"/>
    <w:qFormat/>
    <w:pPr>
      <w:keepNext/>
      <w:outlineLvl w:val="2"/>
    </w:pPr>
    <w:rPr>
      <w:sz w:val="24"/>
    </w:rPr>
  </w:style>
  <w:style w:type="paragraph" w:styleId="4">
    <w:name w:val="heading 4"/>
    <w:basedOn w:val="a"/>
    <w:next w:val="a"/>
    <w:qFormat/>
    <w:pPr>
      <w:keepNext/>
      <w:tabs>
        <w:tab w:val="left" w:pos="2694"/>
      </w:tabs>
      <w:ind w:left="708"/>
      <w:outlineLvl w:val="3"/>
    </w:pPr>
    <w:rPr>
      <w:b/>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style>
  <w:style w:type="paragraph" w:styleId="a5">
    <w:name w:val="Body Text"/>
    <w:basedOn w:val="a"/>
    <w:semiHidden/>
    <w:rPr>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annotation subject"/>
    <w:basedOn w:val="a3"/>
    <w:next w:val="a3"/>
    <w:link w:val="ab"/>
    <w:uiPriority w:val="99"/>
    <w:semiHidden/>
    <w:unhideWhenUsed/>
    <w:qFormat/>
    <w:pPr>
      <w:tabs>
        <w:tab w:val="clear" w:pos="1418"/>
        <w:tab w:val="clear" w:pos="4678"/>
        <w:tab w:val="clear" w:pos="5954"/>
        <w:tab w:val="clear" w:pos="7088"/>
      </w:tabs>
      <w:spacing w:after="0"/>
      <w:jc w:val="left"/>
    </w:pPr>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style>
  <w:style w:type="character" w:styleId="ae">
    <w:name w:val="annotation reference"/>
    <w:semiHidden/>
    <w:qFormat/>
    <w:rPr>
      <w:sz w:val="16"/>
    </w:rPr>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f">
    <w:name w:val="??"/>
    <w:qFormat/>
    <w:pPr>
      <w:widowControl w:val="0"/>
    </w:pPr>
    <w:rPr>
      <w:lang w:eastAsia="en-US"/>
    </w:rPr>
  </w:style>
  <w:style w:type="paragraph" w:customStyle="1" w:styleId="21">
    <w:name w:val="??? 2"/>
    <w:basedOn w:val="af"/>
    <w:next w:val="af"/>
    <w:pPr>
      <w:keepNext/>
    </w:pPr>
    <w:rPr>
      <w:rFonts w:ascii="Arial" w:hAnsi="Arial"/>
      <w:b/>
      <w:sz w:val="24"/>
    </w:rPr>
  </w:style>
  <w:style w:type="paragraph" w:customStyle="1" w:styleId="DECISION">
    <w:name w:val="DECISION"/>
    <w:basedOn w:val="a"/>
    <w:pPr>
      <w:widowControl w:val="0"/>
      <w:numPr>
        <w:numId w:val="2"/>
      </w:numPr>
      <w:spacing w:before="120" w:after="120"/>
      <w:jc w:val="both"/>
    </w:pPr>
    <w:rPr>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7">
    <w:name w:val="批注框文本 字符"/>
    <w:link w:val="a6"/>
    <w:uiPriority w:val="99"/>
    <w:semiHidden/>
    <w:rPr>
      <w:rFonts w:ascii="Segoe UI" w:hAnsi="Segoe UI" w:cs="Segoe UI"/>
      <w:sz w:val="18"/>
      <w:szCs w:val="18"/>
      <w:lang w:eastAsia="en-US"/>
    </w:rPr>
  </w:style>
  <w:style w:type="character" w:customStyle="1" w:styleId="20">
    <w:name w:val="标题 2 字符"/>
    <w:basedOn w:val="a0"/>
    <w:link w:val="2"/>
    <w:qFormat/>
    <w:rPr>
      <w:rFonts w:ascii="Arial" w:eastAsia="Arial" w:hAnsi="Arial" w:cs="Arial"/>
      <w:b/>
      <w:sz w:val="24"/>
      <w:lang w:val="en-GB" w:eastAsia="en-US"/>
    </w:rPr>
  </w:style>
  <w:style w:type="paragraph" w:styleId="af0">
    <w:name w:val="List Paragraph"/>
    <w:basedOn w:val="a"/>
    <w:uiPriority w:val="34"/>
    <w:qFormat/>
    <w:pPr>
      <w:ind w:firstLineChars="200" w:firstLine="420"/>
    </w:pPr>
  </w:style>
  <w:style w:type="paragraph" w:customStyle="1" w:styleId="Doc-title">
    <w:name w:val="Doc-title"/>
    <w:basedOn w:val="a"/>
    <w:next w:val="a"/>
    <w:link w:val="Doc-titleChar"/>
    <w:qFormat/>
    <w:pPr>
      <w:spacing w:before="60"/>
      <w:ind w:left="1259" w:hanging="1259"/>
    </w:pPr>
    <w:rPr>
      <w:rFonts w:eastAsia="MS Mincho" w:cs="Times New Roman"/>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6"/>
      </w:numPr>
      <w:spacing w:before="60"/>
    </w:pPr>
    <w:rPr>
      <w:rFonts w:eastAsia="MS Mincho" w:cs="Times New Roman"/>
      <w:b/>
      <w:szCs w:val="24"/>
      <w:lang w:eastAsia="en-GB"/>
    </w:rPr>
  </w:style>
  <w:style w:type="character" w:customStyle="1" w:styleId="30">
    <w:name w:val="标题 3 字符"/>
    <w:basedOn w:val="a0"/>
    <w:link w:val="3"/>
    <w:rPr>
      <w:rFonts w:ascii="Arial" w:eastAsia="Arial" w:hAnsi="Arial" w:cs="Arial"/>
      <w:sz w:val="24"/>
      <w:lang w:val="en-GB" w:eastAsia="en-US"/>
    </w:rPr>
  </w:style>
  <w:style w:type="paragraph" w:customStyle="1" w:styleId="10">
    <w:name w:val="修订1"/>
    <w:hidden/>
    <w:uiPriority w:val="99"/>
    <w:semiHidden/>
    <w:qFormat/>
    <w:rPr>
      <w:rFonts w:ascii="Arial" w:eastAsia="Arial" w:hAnsi="Arial" w:cs="Arial"/>
      <w:lang w:val="en-GB" w:eastAsia="en-US"/>
    </w:rPr>
  </w:style>
  <w:style w:type="character" w:customStyle="1" w:styleId="a4">
    <w:name w:val="批注文字 字符"/>
    <w:basedOn w:val="a0"/>
    <w:link w:val="a3"/>
    <w:semiHidden/>
    <w:qFormat/>
    <w:rPr>
      <w:rFonts w:ascii="Arial" w:eastAsia="Arial" w:hAnsi="Arial" w:cs="Arial"/>
      <w:lang w:val="en-GB" w:eastAsia="en-US"/>
    </w:rPr>
  </w:style>
  <w:style w:type="character" w:customStyle="1" w:styleId="ab">
    <w:name w:val="批注主题 字符"/>
    <w:basedOn w:val="a4"/>
    <w:link w:val="aa"/>
    <w:uiPriority w:val="99"/>
    <w:semiHidden/>
    <w:qFormat/>
    <w:rPr>
      <w:rFonts w:ascii="Arial" w:eastAsia="Arial" w:hAnsi="Arial" w:cs="Arial"/>
      <w:b/>
      <w:bCs/>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rFonts w:ascii="Times New Roman" w:eastAsiaTheme="minorEastAsia" w:hAnsi="Times New Roman" w:cs="Times New Roman"/>
    </w:rPr>
  </w:style>
  <w:style w:type="paragraph" w:styleId="af1">
    <w:name w:val="Revision"/>
    <w:hidden/>
    <w:uiPriority w:val="99"/>
    <w:unhideWhenUsed/>
    <w:rsid w:val="00D676C9"/>
    <w:rPr>
      <w:rFonts w:ascii="Arial" w:eastAsia="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9DB47-DB1D-4D5D-B6DF-6A9756528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9</Pages>
  <Words>4442</Words>
  <Characters>25325</Characters>
  <Application>Microsoft Office Word</Application>
  <DocSecurity>0</DocSecurity>
  <Lines>211</Lines>
  <Paragraphs>59</Paragraphs>
  <ScaleCrop>false</ScaleCrop>
  <Company>CMCC</Company>
  <LinksUpToDate>false</LinksUpToDate>
  <CharactersWithSpaces>29708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125</cp:revision>
  <cp:lastPrinted>2002-04-23T01:10:00Z</cp:lastPrinted>
  <dcterms:created xsi:type="dcterms:W3CDTF">2022-09-22T03:40:00Z</dcterms:created>
  <dcterms:modified xsi:type="dcterms:W3CDTF">2025-05-09T09:25:00Z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C8C65E09F4244C1A9F13669D4DE0BD47_13</vt:lpwstr>
  </property>
</Properties>
</file>